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A5" w:rsidRDefault="00FC65A5" w:rsidP="00FC65A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Д О К Л А Д</w:t>
      </w:r>
    </w:p>
    <w:p w:rsidR="00FC65A5" w:rsidRDefault="00FC65A5" w:rsidP="00FC65A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за дейността на НЧ ”Развитие-1883” </w:t>
      </w:r>
    </w:p>
    <w:p w:rsidR="00FC65A5" w:rsidRDefault="00FC65A5" w:rsidP="00FC65A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с. Церова кория през </w:t>
      </w:r>
      <w:r>
        <w:rPr>
          <w:b/>
          <w:sz w:val="40"/>
          <w:szCs w:val="40"/>
          <w:lang w:val="en-US"/>
        </w:rPr>
        <w:t>201</w:t>
      </w:r>
      <w:r>
        <w:rPr>
          <w:b/>
          <w:sz w:val="40"/>
          <w:szCs w:val="40"/>
        </w:rPr>
        <w:t>9 г.</w:t>
      </w:r>
    </w:p>
    <w:p w:rsidR="00FC65A5" w:rsidRDefault="00FC65A5" w:rsidP="00FC65A5">
      <w:pPr>
        <w:jc w:val="center"/>
        <w:rPr>
          <w:b/>
          <w:sz w:val="40"/>
          <w:szCs w:val="40"/>
        </w:rPr>
      </w:pP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b/>
          <w:sz w:val="32"/>
          <w:szCs w:val="32"/>
        </w:rPr>
        <w:t>НЧ „Развитие”с. Церова кория</w:t>
      </w:r>
      <w:r>
        <w:rPr>
          <w:sz w:val="32"/>
          <w:szCs w:val="32"/>
        </w:rPr>
        <w:t xml:space="preserve"> е наследник на богати традиции и през последните години се опитва да ги продължи и обогати. Доказателство за това е, че  все повече хора – и млади, и стари се включват при провеждане на различните мероприятия, организирани от читалището. За да осъществи пълноценна дейност, Читалищното настоятелство никога не работи изолирано, а винаги съвместно с Кметството в Церова кория, с Пенсионерския клуб, с клуба „Отвори очи”, с училището и социалните домове на територията на селото.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Първият голям празник, който събира жителите на селото в началото на всяка година в обновения салон за младежки дейности, е сборът на селото. На традиционната вечеринка с томбола се изявяват  групите за стари градски  и фолклорни песни „Златна есен” и „Цветница”, клубът за любителски хора „</w:t>
      </w:r>
      <w:proofErr w:type="spellStart"/>
      <w:r>
        <w:rPr>
          <w:sz w:val="32"/>
          <w:szCs w:val="32"/>
        </w:rPr>
        <w:t>Радомира</w:t>
      </w:r>
      <w:proofErr w:type="spellEnd"/>
      <w:r>
        <w:rPr>
          <w:sz w:val="32"/>
          <w:szCs w:val="32"/>
        </w:rPr>
        <w:t>”, театралните самодейци като Пенка Дойкова, Павлина Константинова и Петя Недева. Финансовата подкрепа на празниците беше осъществявана от г-н Георги Арабаджиев.</w:t>
      </w:r>
    </w:p>
    <w:p w:rsidR="00FC65A5" w:rsidRDefault="00FC65A5" w:rsidP="00FC65A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Празникът </w:t>
      </w:r>
      <w:proofErr w:type="spellStart"/>
      <w:r>
        <w:rPr>
          <w:sz w:val="32"/>
          <w:szCs w:val="32"/>
        </w:rPr>
        <w:t>Бабинден</w:t>
      </w:r>
      <w:proofErr w:type="spellEnd"/>
      <w:r>
        <w:rPr>
          <w:sz w:val="32"/>
          <w:szCs w:val="32"/>
        </w:rPr>
        <w:t xml:space="preserve">  беше също отбелязан с припомняне  на ритуала Поливане. Активно участие при представяне на обичая имаха Петранка Недева, Димитринка Донева, Христина Лазарова, Христинка Братоева, Пенка Дойкова, Павлина Константинова, Недка Куцарова, Еленка </w:t>
      </w:r>
      <w:proofErr w:type="spellStart"/>
      <w:r>
        <w:rPr>
          <w:sz w:val="32"/>
          <w:szCs w:val="32"/>
        </w:rPr>
        <w:t>Стателова</w:t>
      </w:r>
      <w:proofErr w:type="spellEnd"/>
      <w:r>
        <w:rPr>
          <w:sz w:val="32"/>
          <w:szCs w:val="32"/>
        </w:rPr>
        <w:t xml:space="preserve">, Николинка </w:t>
      </w:r>
      <w:proofErr w:type="spellStart"/>
      <w:r>
        <w:rPr>
          <w:sz w:val="32"/>
          <w:szCs w:val="32"/>
        </w:rPr>
        <w:t>Марколескова</w:t>
      </w:r>
      <w:proofErr w:type="spellEnd"/>
      <w:r>
        <w:rPr>
          <w:sz w:val="32"/>
          <w:szCs w:val="32"/>
        </w:rPr>
        <w:t xml:space="preserve">,  Гица Михайлова и много други. </w:t>
      </w:r>
      <w:proofErr w:type="spellStart"/>
      <w:r>
        <w:rPr>
          <w:sz w:val="32"/>
          <w:szCs w:val="32"/>
        </w:rPr>
        <w:t>Послучай</w:t>
      </w:r>
      <w:proofErr w:type="spellEnd"/>
      <w:r>
        <w:rPr>
          <w:sz w:val="32"/>
          <w:szCs w:val="32"/>
        </w:rPr>
        <w:t xml:space="preserve"> годишнината от Обесването на Васил Левски бяха изнесени беседи  за Апостола - представени бяха презентации, изготвено  табло съвместно с Центъра за работа с деца и младежи.</w:t>
      </w:r>
    </w:p>
    <w:p w:rsidR="00FC65A5" w:rsidRPr="001F3CBA" w:rsidRDefault="00FC65A5" w:rsidP="00FC65A5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 w:val="32"/>
          <w:szCs w:val="32"/>
          <w:shd w:val="clear" w:color="auto" w:fill="FFFFFF"/>
        </w:rPr>
      </w:pPr>
      <w:r>
        <w:rPr>
          <w:sz w:val="32"/>
          <w:szCs w:val="32"/>
        </w:rPr>
        <w:tab/>
        <w:t xml:space="preserve">С много празнично настроение беше отбелязан денят на лозаря - Трифон Зарезан. </w:t>
      </w:r>
      <w:r w:rsidRPr="001F3CBA">
        <w:rPr>
          <w:sz w:val="32"/>
          <w:szCs w:val="32"/>
        </w:rPr>
        <w:t xml:space="preserve">Организатори и домакини са </w:t>
      </w:r>
      <w:proofErr w:type="spellStart"/>
      <w:r w:rsidRPr="001F3CBA">
        <w:rPr>
          <w:sz w:val="32"/>
          <w:szCs w:val="32"/>
          <w:lang w:val="ru-RU"/>
        </w:rPr>
        <w:t>Кметство</w:t>
      </w:r>
      <w:proofErr w:type="spellEnd"/>
      <w:r w:rsidRPr="001F3CBA">
        <w:rPr>
          <w:sz w:val="32"/>
          <w:szCs w:val="32"/>
          <w:lang w:val="ru-RU"/>
        </w:rPr>
        <w:t xml:space="preserve"> с. </w:t>
      </w:r>
      <w:proofErr w:type="spellStart"/>
      <w:r w:rsidRPr="001F3CBA">
        <w:rPr>
          <w:sz w:val="32"/>
          <w:szCs w:val="32"/>
          <w:lang w:val="ru-RU"/>
        </w:rPr>
        <w:t>Церова</w:t>
      </w:r>
      <w:proofErr w:type="spellEnd"/>
      <w:r w:rsidRPr="001F3CBA">
        <w:rPr>
          <w:sz w:val="32"/>
          <w:szCs w:val="32"/>
          <w:lang w:val="ru-RU"/>
        </w:rPr>
        <w:t xml:space="preserve"> </w:t>
      </w:r>
      <w:proofErr w:type="spellStart"/>
      <w:r w:rsidRPr="001F3CBA">
        <w:rPr>
          <w:sz w:val="32"/>
          <w:szCs w:val="32"/>
          <w:lang w:val="ru-RU"/>
        </w:rPr>
        <w:t>кория</w:t>
      </w:r>
      <w:proofErr w:type="spellEnd"/>
      <w:r w:rsidRPr="001F3CBA">
        <w:rPr>
          <w:sz w:val="32"/>
          <w:szCs w:val="32"/>
          <w:lang w:val="ru-RU"/>
        </w:rPr>
        <w:t xml:space="preserve"> и НЧ “Развитие-1883“ </w:t>
      </w:r>
      <w:proofErr w:type="spellStart"/>
      <w:r w:rsidRPr="001F3CBA">
        <w:rPr>
          <w:sz w:val="32"/>
          <w:szCs w:val="32"/>
          <w:lang w:val="ru-RU"/>
        </w:rPr>
        <w:t>със</w:t>
      </w:r>
      <w:proofErr w:type="spellEnd"/>
      <w:r w:rsidRPr="001F3CBA">
        <w:rPr>
          <w:sz w:val="32"/>
          <w:szCs w:val="32"/>
          <w:lang w:val="ru-RU"/>
        </w:rPr>
        <w:t xml:space="preserve"> </w:t>
      </w:r>
      <w:proofErr w:type="spellStart"/>
      <w:r w:rsidRPr="001F3CBA">
        <w:rPr>
          <w:sz w:val="32"/>
          <w:szCs w:val="32"/>
          <w:lang w:val="ru-RU"/>
        </w:rPr>
        <w:t>съдействието</w:t>
      </w:r>
      <w:proofErr w:type="spellEnd"/>
      <w:r w:rsidRPr="001F3CBA">
        <w:rPr>
          <w:sz w:val="32"/>
          <w:szCs w:val="32"/>
          <w:lang w:val="ru-RU"/>
        </w:rPr>
        <w:t xml:space="preserve"> на </w:t>
      </w:r>
      <w:proofErr w:type="spellStart"/>
      <w:r w:rsidRPr="001F3CBA">
        <w:rPr>
          <w:sz w:val="32"/>
          <w:szCs w:val="32"/>
          <w:lang w:val="ru-RU"/>
        </w:rPr>
        <w:t>фирмата</w:t>
      </w:r>
      <w:proofErr w:type="spellEnd"/>
      <w:r w:rsidRPr="001F3CBA">
        <w:rPr>
          <w:sz w:val="32"/>
          <w:szCs w:val="32"/>
          <w:lang w:val="ru-RU"/>
        </w:rPr>
        <w:t xml:space="preserve">, </w:t>
      </w:r>
      <w:proofErr w:type="spellStart"/>
      <w:r w:rsidRPr="001F3CBA">
        <w:rPr>
          <w:sz w:val="32"/>
          <w:szCs w:val="32"/>
          <w:lang w:val="ru-RU"/>
        </w:rPr>
        <w:t>стопанисваща</w:t>
      </w:r>
      <w:proofErr w:type="spellEnd"/>
      <w:r w:rsidRPr="001F3CBA">
        <w:rPr>
          <w:sz w:val="32"/>
          <w:szCs w:val="32"/>
          <w:lang w:val="ru-RU"/>
        </w:rPr>
        <w:t xml:space="preserve"> </w:t>
      </w:r>
      <w:proofErr w:type="spellStart"/>
      <w:r w:rsidRPr="001F3CBA">
        <w:rPr>
          <w:sz w:val="32"/>
          <w:szCs w:val="32"/>
          <w:lang w:val="ru-RU"/>
        </w:rPr>
        <w:t>лозовият</w:t>
      </w:r>
      <w:proofErr w:type="spellEnd"/>
      <w:r w:rsidRPr="001F3CBA">
        <w:rPr>
          <w:sz w:val="32"/>
          <w:szCs w:val="32"/>
          <w:lang w:val="ru-RU"/>
        </w:rPr>
        <w:t xml:space="preserve"> </w:t>
      </w:r>
      <w:proofErr w:type="spellStart"/>
      <w:r w:rsidRPr="001F3CBA">
        <w:rPr>
          <w:sz w:val="32"/>
          <w:szCs w:val="32"/>
          <w:lang w:val="ru-RU"/>
        </w:rPr>
        <w:t>масив</w:t>
      </w:r>
      <w:proofErr w:type="spellEnd"/>
      <w:r w:rsidRPr="001F3CBA">
        <w:rPr>
          <w:sz w:val="32"/>
          <w:szCs w:val="32"/>
          <w:lang w:val="ru-RU"/>
        </w:rPr>
        <w:t xml:space="preserve"> и </w:t>
      </w:r>
      <w:proofErr w:type="spellStart"/>
      <w:r w:rsidRPr="001F3CBA">
        <w:rPr>
          <w:sz w:val="32"/>
          <w:szCs w:val="32"/>
          <w:lang w:val="ru-RU"/>
        </w:rPr>
        <w:t>туроператорска</w:t>
      </w:r>
      <w:proofErr w:type="spellEnd"/>
      <w:r w:rsidRPr="001F3CBA">
        <w:rPr>
          <w:sz w:val="32"/>
          <w:szCs w:val="32"/>
          <w:lang w:val="ru-RU"/>
        </w:rPr>
        <w:t xml:space="preserve"> фирма «</w:t>
      </w:r>
      <w:proofErr w:type="spellStart"/>
      <w:r w:rsidRPr="001F3CBA">
        <w:rPr>
          <w:sz w:val="32"/>
          <w:szCs w:val="32"/>
          <w:lang w:val="ru-RU"/>
        </w:rPr>
        <w:t>Евротурс</w:t>
      </w:r>
      <w:proofErr w:type="spellEnd"/>
      <w:r w:rsidRPr="001F3CBA">
        <w:rPr>
          <w:sz w:val="32"/>
          <w:szCs w:val="32"/>
          <w:lang w:val="ru-RU"/>
        </w:rPr>
        <w:t xml:space="preserve"> ВТ». В </w:t>
      </w:r>
      <w:proofErr w:type="spellStart"/>
      <w:r w:rsidRPr="001F3CBA">
        <w:rPr>
          <w:sz w:val="32"/>
          <w:szCs w:val="32"/>
          <w:lang w:val="ru-RU"/>
        </w:rPr>
        <w:t>р</w:t>
      </w:r>
      <w:r w:rsidRPr="001F3CBA">
        <w:rPr>
          <w:sz w:val="32"/>
          <w:szCs w:val="32"/>
          <w:shd w:val="clear" w:color="auto" w:fill="FFFFFF"/>
        </w:rPr>
        <w:t>итуалното</w:t>
      </w:r>
      <w:proofErr w:type="spellEnd"/>
      <w:r w:rsidRPr="001F3CBA">
        <w:rPr>
          <w:sz w:val="32"/>
          <w:szCs w:val="32"/>
          <w:shd w:val="clear" w:color="auto" w:fill="FFFFFF"/>
        </w:rPr>
        <w:t xml:space="preserve"> зарязване в най-големия в Североизточна България лозов масив, намиращ се в землището на село Церова кория</w:t>
      </w:r>
      <w:r>
        <w:rPr>
          <w:sz w:val="32"/>
          <w:szCs w:val="32"/>
          <w:shd w:val="clear" w:color="auto" w:fill="FFFFFF"/>
        </w:rPr>
        <w:t>,  участваха</w:t>
      </w:r>
      <w:r w:rsidRPr="001F3CBA">
        <w:rPr>
          <w:sz w:val="32"/>
          <w:szCs w:val="32"/>
          <w:shd w:val="clear" w:color="auto" w:fill="FFFFFF"/>
        </w:rPr>
        <w:t xml:space="preserve"> групи екскурзианти, гости от съседните села и околността. Фолклорната формация за изворен фолклор към читалище</w:t>
      </w:r>
      <w:r>
        <w:rPr>
          <w:sz w:val="32"/>
          <w:szCs w:val="32"/>
          <w:shd w:val="clear" w:color="auto" w:fill="FFFFFF"/>
        </w:rPr>
        <w:t>то пресъздаде</w:t>
      </w:r>
      <w:r w:rsidRPr="001F3CBA">
        <w:rPr>
          <w:sz w:val="32"/>
          <w:szCs w:val="32"/>
          <w:shd w:val="clear" w:color="auto" w:fill="FFFFFF"/>
        </w:rPr>
        <w:t xml:space="preserve"> ритуала на Зарезан, </w:t>
      </w:r>
      <w:proofErr w:type="spellStart"/>
      <w:r w:rsidRPr="001F3CBA">
        <w:rPr>
          <w:sz w:val="32"/>
          <w:szCs w:val="32"/>
          <w:shd w:val="clear" w:color="auto" w:fill="FFFFFF"/>
        </w:rPr>
        <w:lastRenderedPageBreak/>
        <w:t>наричанията</w:t>
      </w:r>
      <w:proofErr w:type="spellEnd"/>
      <w:r w:rsidRPr="001F3CBA">
        <w:rPr>
          <w:sz w:val="32"/>
          <w:szCs w:val="32"/>
          <w:shd w:val="clear" w:color="auto" w:fill="FFFFFF"/>
        </w:rPr>
        <w:t xml:space="preserve"> за берекет и водосвет на мл</w:t>
      </w:r>
      <w:r>
        <w:rPr>
          <w:sz w:val="32"/>
          <w:szCs w:val="32"/>
          <w:shd w:val="clear" w:color="auto" w:fill="FFFFFF"/>
        </w:rPr>
        <w:t>адото лозе. Празникът продължи</w:t>
      </w:r>
      <w:r w:rsidRPr="001F3CBA">
        <w:rPr>
          <w:sz w:val="32"/>
          <w:szCs w:val="32"/>
          <w:shd w:val="clear" w:color="auto" w:fill="FFFFFF"/>
        </w:rPr>
        <w:t xml:space="preserve"> на площада /при лошо време в  читалищния салон/ със златна селекция от песни, посветени на виното и любовта,  гости-изпълнители от читалището от село Пчелище, </w:t>
      </w:r>
      <w:r>
        <w:rPr>
          <w:sz w:val="32"/>
          <w:szCs w:val="32"/>
          <w:shd w:val="clear" w:color="auto" w:fill="FFFFFF"/>
        </w:rPr>
        <w:t xml:space="preserve">конкурс </w:t>
      </w:r>
      <w:r w:rsidRPr="001F3CBA">
        <w:rPr>
          <w:sz w:val="32"/>
          <w:szCs w:val="32"/>
          <w:shd w:val="clear" w:color="auto" w:fill="FFFFFF"/>
        </w:rPr>
        <w:t>„</w:t>
      </w:r>
      <w:proofErr w:type="spellStart"/>
      <w:r w:rsidRPr="001F3CBA">
        <w:rPr>
          <w:sz w:val="32"/>
          <w:szCs w:val="32"/>
          <w:shd w:val="clear" w:color="auto" w:fill="FFFFFF"/>
        </w:rPr>
        <w:t>Винария</w:t>
      </w:r>
      <w:proofErr w:type="spellEnd"/>
      <w:r w:rsidRPr="001F3CBA">
        <w:rPr>
          <w:sz w:val="32"/>
          <w:szCs w:val="32"/>
          <w:shd w:val="clear" w:color="auto" w:fill="FFFFFF"/>
        </w:rPr>
        <w:t>”</w:t>
      </w:r>
      <w:r>
        <w:rPr>
          <w:sz w:val="32"/>
          <w:szCs w:val="32"/>
          <w:shd w:val="clear" w:color="auto" w:fill="FFFFFF"/>
        </w:rPr>
        <w:t xml:space="preserve"> с</w:t>
      </w:r>
      <w:r w:rsidRPr="001F3CBA">
        <w:rPr>
          <w:sz w:val="32"/>
          <w:szCs w:val="32"/>
          <w:shd w:val="clear" w:color="auto" w:fill="FFFFFF"/>
        </w:rPr>
        <w:t xml:space="preserve"> определяне на призови места за производител на вино в домашни условия.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Първи март като ден на самодееца събира  всички участници в любителските формации към читалището за общо веселие, а Баба Марта – Пенка Дойкова - ни даряваше с традиционно преплетените червени и бели конци.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Тържествено беше отбелязван и Националният празник Трети  март. Рецитал „България”, поднесен от самодейците Христо Кунчев, Димитринка Донева, Павлина Константинова, Коста Славчев, Петя Недева и Даниела </w:t>
      </w:r>
      <w:proofErr w:type="spellStart"/>
      <w:r>
        <w:rPr>
          <w:sz w:val="32"/>
          <w:szCs w:val="32"/>
        </w:rPr>
        <w:t>Конакчиева</w:t>
      </w:r>
      <w:proofErr w:type="spellEnd"/>
      <w:r>
        <w:rPr>
          <w:sz w:val="32"/>
          <w:szCs w:val="32"/>
        </w:rPr>
        <w:t xml:space="preserve">. Празникът завърши със заря, поднасяне на венци и цветя пред паметниците в селото. </w:t>
      </w:r>
    </w:p>
    <w:p w:rsidR="00FC65A5" w:rsidRDefault="00FC65A5" w:rsidP="00FC65A5">
      <w:pPr>
        <w:ind w:left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Групата за стари градски песни вече девет години взема    </w:t>
      </w:r>
    </w:p>
    <w:p w:rsidR="00FC65A5" w:rsidRDefault="00FC65A5" w:rsidP="00FC65A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участие в Общинския празник на старата градска песен, провеждан в началото на м. април в град Дебелец, на който спечелиха наградата на Кмета на гр. Дебелец. Групата е под ръководството на  Христина Лазарова с помощта на Невена Георгиева. Всички участници в групата достойно представят селото - София Добрева, Пенка Дойкова, Гица Михайлова, Петранка Недева, Кина </w:t>
      </w:r>
      <w:proofErr w:type="spellStart"/>
      <w:r>
        <w:rPr>
          <w:sz w:val="32"/>
          <w:szCs w:val="32"/>
        </w:rPr>
        <w:t>Шевченкова</w:t>
      </w:r>
      <w:proofErr w:type="spellEnd"/>
      <w:r>
        <w:rPr>
          <w:sz w:val="32"/>
          <w:szCs w:val="32"/>
        </w:rPr>
        <w:t xml:space="preserve">, Иваничка Куцарова, Пепа Братоева, Тинка Попова, Даниела </w:t>
      </w:r>
      <w:proofErr w:type="spellStart"/>
      <w:r>
        <w:rPr>
          <w:sz w:val="32"/>
          <w:szCs w:val="32"/>
        </w:rPr>
        <w:t>Конакчиева</w:t>
      </w:r>
      <w:proofErr w:type="spellEnd"/>
      <w:r>
        <w:rPr>
          <w:sz w:val="32"/>
          <w:szCs w:val="32"/>
        </w:rPr>
        <w:t>, Диляна Недева, Димитринка Донева, Бонка  Братоева и Христинка Братоева. Същите участват и в хора за обработен фолклор „Цветница”, който е носител на  призови места, както на общински, така и на регионални форуми –село Сливовица, село Правда, гр. Севлиево.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Групата за изворен фолклор</w:t>
      </w:r>
      <w:r w:rsidRPr="00C5111A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«</w:t>
      </w:r>
      <w:proofErr w:type="spellStart"/>
      <w:r>
        <w:rPr>
          <w:sz w:val="32"/>
          <w:szCs w:val="32"/>
          <w:lang w:val="ru-RU"/>
        </w:rPr>
        <w:t>Лазарица</w:t>
      </w:r>
      <w:proofErr w:type="spellEnd"/>
      <w:r>
        <w:rPr>
          <w:sz w:val="32"/>
          <w:szCs w:val="32"/>
          <w:lang w:val="ru-RU"/>
        </w:rPr>
        <w:t xml:space="preserve">» </w:t>
      </w:r>
      <w:proofErr w:type="spellStart"/>
      <w:r>
        <w:rPr>
          <w:sz w:val="32"/>
          <w:szCs w:val="32"/>
          <w:lang w:val="ru-RU"/>
        </w:rPr>
        <w:t>през</w:t>
      </w:r>
      <w:proofErr w:type="spellEnd"/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 xml:space="preserve">2019 г. в с. Ресен представи обичая „Тлака”.  В представянето на обичая взеха участие всички певици, децата Иван Лазаров и Валя Димитрова, а г-жа </w:t>
      </w:r>
      <w:proofErr w:type="spellStart"/>
      <w:r>
        <w:rPr>
          <w:sz w:val="32"/>
          <w:szCs w:val="32"/>
        </w:rPr>
        <w:t>Марколескова</w:t>
      </w:r>
      <w:proofErr w:type="spellEnd"/>
      <w:r>
        <w:rPr>
          <w:sz w:val="32"/>
          <w:szCs w:val="32"/>
        </w:rPr>
        <w:t xml:space="preserve"> предостави автентични предмети от бита от своята лична колекция. Ръководител и сценограф на групата за изворен фолклор е г-жа Димитринка Донева.</w:t>
      </w:r>
      <w:r w:rsidRPr="00F874F2">
        <w:rPr>
          <w:sz w:val="32"/>
          <w:szCs w:val="32"/>
        </w:rPr>
        <w:t xml:space="preserve"> </w:t>
      </w:r>
      <w:r>
        <w:rPr>
          <w:sz w:val="32"/>
          <w:szCs w:val="32"/>
        </w:rPr>
        <w:t>Групата за изворен фолклор, Клуб „Родна лира” и хор „Цветница” участваха и в ритуалите при откриване на жътвата, организирани от местния арендатор Георги Арабаджиев, благодарение на който всички самодейци към читалището се включиха в екскурзия до градовете Преслав и Шумен.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Танцов клуб „</w:t>
      </w:r>
      <w:proofErr w:type="spellStart"/>
      <w:r>
        <w:rPr>
          <w:sz w:val="32"/>
          <w:szCs w:val="32"/>
        </w:rPr>
        <w:t>Радомира</w:t>
      </w:r>
      <w:proofErr w:type="spellEnd"/>
      <w:r>
        <w:rPr>
          <w:sz w:val="32"/>
          <w:szCs w:val="32"/>
        </w:rPr>
        <w:t>” през м. май участва на Общинския празник на танцовото изкуство с ръководител Христина Лазарова Клубът редовно участва в провеждане на мести и регионални празници – село Хотница, село Правда, в общината и региона.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Под  вещото ръководство на г-жа Димитринка Донева са  театралните състави към читалището – за възрастни и детската театрална група „</w:t>
      </w:r>
      <w:proofErr w:type="spellStart"/>
      <w:r>
        <w:rPr>
          <w:sz w:val="32"/>
          <w:szCs w:val="32"/>
        </w:rPr>
        <w:t>Буратино</w:t>
      </w:r>
      <w:proofErr w:type="spellEnd"/>
      <w:r>
        <w:rPr>
          <w:sz w:val="32"/>
          <w:szCs w:val="32"/>
        </w:rPr>
        <w:t>”. Малките артисти се пресъздадоха „Зимна приказка” по Валери Петров, с която участваха на Националния конкурс „Малкият принц”, проведен в Музикално-драматичния театър във Велико Търново. Играта на големите</w:t>
      </w:r>
      <w:r w:rsidRPr="00040FC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самодейци беше заслужено аплодирана също и на местна сцена, както и на сцените, в които участваме в района - Пчелище, Козаревец, както и на ежегодните празници „Малкия принц” и прегледа на самодейните състави в село Самоводене.  В театралния афиш за сезон 2019 самодейците Христо Кунчев, Младен Цанов, Ради Цанов, Пенка Дойкова, Данка и Коста Славчеви, Павлина </w:t>
      </w:r>
      <w:proofErr w:type="spellStart"/>
      <w:r>
        <w:rPr>
          <w:sz w:val="32"/>
          <w:szCs w:val="32"/>
        </w:rPr>
        <w:t>Консатнитова</w:t>
      </w:r>
      <w:proofErr w:type="spellEnd"/>
      <w:r>
        <w:rPr>
          <w:sz w:val="32"/>
          <w:szCs w:val="32"/>
        </w:rPr>
        <w:t xml:space="preserve">, Наталия </w:t>
      </w:r>
      <w:proofErr w:type="spellStart"/>
      <w:r>
        <w:rPr>
          <w:sz w:val="32"/>
          <w:szCs w:val="32"/>
        </w:rPr>
        <w:t>Консатнтинова</w:t>
      </w:r>
      <w:proofErr w:type="spellEnd"/>
      <w:r>
        <w:rPr>
          <w:sz w:val="32"/>
          <w:szCs w:val="32"/>
        </w:rPr>
        <w:t>, Недка Куцарова, Петя Недева, Руси Русев, Людмил Игликов отново поставиха комедия „Службогонци”.</w:t>
      </w:r>
      <w:r w:rsidRPr="00D44282">
        <w:rPr>
          <w:sz w:val="32"/>
          <w:szCs w:val="32"/>
        </w:rPr>
        <w:t xml:space="preserve"> </w:t>
      </w:r>
      <w:r>
        <w:rPr>
          <w:sz w:val="32"/>
          <w:szCs w:val="32"/>
        </w:rPr>
        <w:t>Комедийният жанр се възприема с лекота от публиката и я зарежда с положителни емоции и така ентусиазира още повече любителите-актьори.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Послучай</w:t>
      </w:r>
      <w:proofErr w:type="spellEnd"/>
      <w:r>
        <w:rPr>
          <w:sz w:val="32"/>
          <w:szCs w:val="32"/>
        </w:rPr>
        <w:t xml:space="preserve"> 24 май бяха организирани тържествени концерти съвместно с училището в Церова кория и детската градина.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През лятото читалището заедно с клуба „Отвори очи” организираше лятната ваканция на децата. Осъществени бяха няколко по-значими мероприятия, които се посрещнаха с голям интерес от децата - местни и гостуващи - вечер на талантите; „Чети с мен” – произведения от </w:t>
      </w:r>
      <w:proofErr w:type="spellStart"/>
      <w:r>
        <w:rPr>
          <w:sz w:val="32"/>
          <w:szCs w:val="32"/>
        </w:rPr>
        <w:t>Ран</w:t>
      </w:r>
      <w:proofErr w:type="spellEnd"/>
      <w:r>
        <w:rPr>
          <w:sz w:val="32"/>
          <w:szCs w:val="32"/>
        </w:rPr>
        <w:t xml:space="preserve"> Босилек, Ангел </w:t>
      </w:r>
      <w:proofErr w:type="spellStart"/>
      <w:r>
        <w:rPr>
          <w:sz w:val="32"/>
          <w:szCs w:val="32"/>
        </w:rPr>
        <w:t>Каралийчев</w:t>
      </w:r>
      <w:proofErr w:type="spellEnd"/>
      <w:r>
        <w:rPr>
          <w:sz w:val="32"/>
          <w:szCs w:val="32"/>
        </w:rPr>
        <w:t xml:space="preserve">; спортни празници; изложби на произведения, изработени от децата. 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 четвърта поредна година селото беше организатор и домакин на Фолклорния фестивал „Шарено пиле Петровско”, на който участваха над 450 участника от  9 области на България. Летният празник се наложи като визитна картичка на населеното място и има ме амбиция да го популяризираме и </w:t>
      </w:r>
      <w:proofErr w:type="spellStart"/>
      <w:r>
        <w:rPr>
          <w:sz w:val="32"/>
          <w:szCs w:val="32"/>
        </w:rPr>
        <w:t>дообогатим</w:t>
      </w:r>
      <w:proofErr w:type="spellEnd"/>
      <w:r>
        <w:rPr>
          <w:sz w:val="32"/>
          <w:szCs w:val="32"/>
        </w:rPr>
        <w:t xml:space="preserve"> с представители от всички етнографски области на страната. 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 деня на Съединението, Независимостта на България и за празникът на будителите - 1 ноември бяха подготвени презентации. Самодейците участваха в Голямото хоро на 22-ри септември в град Велико Търново. 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Малко преди Нова година с помощта на кметството  се организира коледно тържество, а децата от училището, водени от г-жа Йорданова,  посетиха Клуба  на пенсионера с коледарски песни и наричания. Голяма заслуга за провеждането на празниците имаха </w:t>
      </w:r>
      <w:proofErr w:type="spellStart"/>
      <w:r>
        <w:rPr>
          <w:sz w:val="32"/>
          <w:szCs w:val="32"/>
        </w:rPr>
        <w:t>Хени</w:t>
      </w:r>
      <w:proofErr w:type="spellEnd"/>
      <w:r>
        <w:rPr>
          <w:sz w:val="32"/>
          <w:szCs w:val="32"/>
        </w:rPr>
        <w:t xml:space="preserve"> де </w:t>
      </w:r>
      <w:proofErr w:type="spellStart"/>
      <w:r>
        <w:rPr>
          <w:sz w:val="32"/>
          <w:szCs w:val="32"/>
        </w:rPr>
        <w:t>Кьонинг</w:t>
      </w:r>
      <w:proofErr w:type="spellEnd"/>
      <w:r>
        <w:rPr>
          <w:sz w:val="32"/>
          <w:szCs w:val="32"/>
        </w:rPr>
        <w:t xml:space="preserve">, Мария Куцарова, Димана Георгиева, които се превъплътиха в ролите на Дядо Коледа, Снежанка, диджей и аниматор. Съвместно с пенсионерския клуб бяха организирани и други по-малки празници в селото като Осми март, Еньовден, Благовещение. Наред с изброените по-горе участници в мероприятията, могат да се посочат имената и на други, които също са дали своя принос в осъществяването им - Димитринка </w:t>
      </w:r>
      <w:proofErr w:type="spellStart"/>
      <w:r>
        <w:rPr>
          <w:sz w:val="32"/>
          <w:szCs w:val="32"/>
        </w:rPr>
        <w:t>Кандиларова</w:t>
      </w:r>
      <w:proofErr w:type="spellEnd"/>
      <w:r>
        <w:rPr>
          <w:sz w:val="32"/>
          <w:szCs w:val="32"/>
        </w:rPr>
        <w:t xml:space="preserve">, Милена Бързакова, Димитринка Върбанова, Мария Петрова, Тинка Попова, Еленка </w:t>
      </w:r>
      <w:proofErr w:type="spellStart"/>
      <w:r>
        <w:rPr>
          <w:sz w:val="32"/>
          <w:szCs w:val="32"/>
        </w:rPr>
        <w:t>Стателова</w:t>
      </w:r>
      <w:proofErr w:type="spellEnd"/>
      <w:r>
        <w:rPr>
          <w:sz w:val="32"/>
          <w:szCs w:val="32"/>
        </w:rPr>
        <w:t xml:space="preserve">, Христинка Братоева. Павлина Константинова продължава да </w:t>
      </w:r>
      <w:proofErr w:type="spellStart"/>
      <w:r>
        <w:rPr>
          <w:sz w:val="32"/>
          <w:szCs w:val="32"/>
        </w:rPr>
        <w:t>дообогатява</w:t>
      </w:r>
      <w:proofErr w:type="spellEnd"/>
      <w:r>
        <w:rPr>
          <w:sz w:val="32"/>
          <w:szCs w:val="32"/>
        </w:rPr>
        <w:t xml:space="preserve"> реквизита с изработка на ямурлуци, ризи и шевици.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Уважаеми читалищни дейци, както споменах, желанието на Настоятелството и кметството е летният празник  да стане традиционен в културния календар на нашето село и да се провежда ежегодно в края на м. юни. Непосредствено преди празника активно в организацията, почистването, подредбата и украсата се включиха всички работещи в кметството, </w:t>
      </w:r>
      <w:proofErr w:type="spellStart"/>
      <w:r>
        <w:rPr>
          <w:sz w:val="32"/>
          <w:szCs w:val="32"/>
        </w:rPr>
        <w:t>уредниците</w:t>
      </w:r>
      <w:proofErr w:type="spellEnd"/>
      <w:r>
        <w:rPr>
          <w:sz w:val="32"/>
          <w:szCs w:val="32"/>
        </w:rPr>
        <w:t xml:space="preserve">, читалищния работник, Христина Лазарова, Мария Цонева, семейство </w:t>
      </w:r>
      <w:proofErr w:type="spellStart"/>
      <w:r>
        <w:rPr>
          <w:sz w:val="32"/>
          <w:szCs w:val="32"/>
        </w:rPr>
        <w:t>Марколескови</w:t>
      </w:r>
      <w:proofErr w:type="spellEnd"/>
      <w:r>
        <w:rPr>
          <w:sz w:val="32"/>
          <w:szCs w:val="32"/>
        </w:rPr>
        <w:t xml:space="preserve"> осигуриха </w:t>
      </w:r>
      <w:proofErr w:type="spellStart"/>
      <w:r>
        <w:rPr>
          <w:sz w:val="32"/>
          <w:szCs w:val="32"/>
        </w:rPr>
        <w:t>екстериорната</w:t>
      </w:r>
      <w:proofErr w:type="spellEnd"/>
      <w:r>
        <w:rPr>
          <w:sz w:val="32"/>
          <w:szCs w:val="32"/>
        </w:rPr>
        <w:t xml:space="preserve"> украса. </w:t>
      </w:r>
      <w:proofErr w:type="spellStart"/>
      <w:r>
        <w:rPr>
          <w:sz w:val="32"/>
          <w:szCs w:val="32"/>
        </w:rPr>
        <w:t>Спомосъществуватели</w:t>
      </w:r>
      <w:proofErr w:type="spellEnd"/>
      <w:r>
        <w:rPr>
          <w:sz w:val="32"/>
          <w:szCs w:val="32"/>
        </w:rPr>
        <w:t xml:space="preserve"> на празника бяха фирмите: „Пролет </w:t>
      </w:r>
      <w:smartTag w:uri="urn:schemas-microsoft-com:office:smarttags" w:element="metricconverter">
        <w:smartTagPr>
          <w:attr w:name="ProductID" w:val="56”"/>
        </w:smartTagPr>
        <w:r>
          <w:rPr>
            <w:sz w:val="32"/>
            <w:szCs w:val="32"/>
          </w:rPr>
          <w:t>56”</w:t>
        </w:r>
      </w:smartTag>
      <w:r>
        <w:rPr>
          <w:sz w:val="32"/>
          <w:szCs w:val="32"/>
        </w:rPr>
        <w:t xml:space="preserve"> ЕООД на Георги Арабаджиев, „Иван Стефанов”, Всестранна кооперация град Велико Търново, „</w:t>
      </w:r>
      <w:proofErr w:type="spellStart"/>
      <w:r>
        <w:rPr>
          <w:sz w:val="32"/>
          <w:szCs w:val="32"/>
        </w:rPr>
        <w:t>Евротурс</w:t>
      </w:r>
      <w:proofErr w:type="spellEnd"/>
      <w:r>
        <w:rPr>
          <w:sz w:val="32"/>
          <w:szCs w:val="32"/>
        </w:rPr>
        <w:t>” на Снежана Станчева. Празникът беше уважен от много жители и гости на селото и подобаващо отразен в регионалните и национални медии.</w:t>
      </w:r>
    </w:p>
    <w:p w:rsidR="00FC65A5" w:rsidRDefault="00FC65A5" w:rsidP="00FC65A5">
      <w:pPr>
        <w:pStyle w:val="a3"/>
        <w:shd w:val="clear" w:color="auto" w:fill="FFFFFF"/>
        <w:spacing w:before="0" w:beforeAutospacing="0" w:after="0" w:afterAutospacing="0" w:line="345" w:lineRule="atLeast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През отчетния период  към редовната читалищна субсидия, която е 11 863.00 лв., бяха добавени 1500.00 за домакини на фолклорния фестивал и 3 700.00 лв. от участия на самодейните състави на общинските прегледи. Тази година получихме рента от земеделска земя – почти 50 дка в размер на 1885.40 лв., с които бяха сменени още 4 прозорци от библиотеката, както и ремонт на стената с обръщане на вратата на терасата и новите </w:t>
      </w:r>
      <w:r>
        <w:rPr>
          <w:sz w:val="32"/>
          <w:szCs w:val="32"/>
          <w:lang w:val="en-US"/>
        </w:rPr>
        <w:t xml:space="preserve">PVC </w:t>
      </w:r>
      <w:r>
        <w:rPr>
          <w:sz w:val="32"/>
          <w:szCs w:val="32"/>
        </w:rPr>
        <w:t xml:space="preserve">прозорци. 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половин щат работи като „Работник, библиотека”  Петя Недева, която подреди наличния реквизит, поддържа хигиената в помещенията на читалищната сграда, следи за документооборота </w:t>
      </w:r>
      <w:r>
        <w:rPr>
          <w:sz w:val="32"/>
          <w:szCs w:val="32"/>
        </w:rPr>
        <w:lastRenderedPageBreak/>
        <w:t>и наличните библиотечни единици. Наети по граждански договори – Христина Лазарова ръководител на певческите групи и танцовата формация и Стефан Желязков – корепетитор на детския танцов състав и певческите групи, както и счетоводител Петранка Игликова, която подава декларациите в НАП и осчетоводява извършените разходи за дейността.</w:t>
      </w:r>
    </w:p>
    <w:p w:rsidR="00FC65A5" w:rsidRDefault="00FC65A5" w:rsidP="00FC65A5">
      <w:pPr>
        <w:ind w:firstLine="708"/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t>Наред с културно-масовата дейност читалището изпълняваше и другата си важна роля - да привлича повече читатели, да не се изгуби интересът към книгата. Общият брой на читателите е 65, а заетите книги са на брой над 1 105. Закупени са и  нови книги през изтеклия период – редовно в края на годината се закупуват  нови заглавия.</w:t>
      </w:r>
      <w:r w:rsidRPr="00231D0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Дарителска акция  в книги са направили – Христинка Братоева, Димитринка Донева, София Иванова, Румяна Кацарова, Пенка Дойкова, Недка Цвяткова. 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proofErr w:type="spellStart"/>
      <w:r>
        <w:rPr>
          <w:sz w:val="32"/>
          <w:szCs w:val="32"/>
          <w:lang w:val="ru-RU"/>
        </w:rPr>
        <w:t>Това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беше</w:t>
      </w:r>
      <w:proofErr w:type="spellEnd"/>
      <w:r>
        <w:rPr>
          <w:sz w:val="32"/>
          <w:szCs w:val="32"/>
          <w:lang w:val="ru-RU"/>
        </w:rPr>
        <w:t xml:space="preserve"> кратка информация за </w:t>
      </w:r>
      <w:proofErr w:type="spellStart"/>
      <w:r>
        <w:rPr>
          <w:sz w:val="32"/>
          <w:szCs w:val="32"/>
          <w:lang w:val="ru-RU"/>
        </w:rPr>
        <w:t>дейността</w:t>
      </w:r>
      <w:proofErr w:type="spellEnd"/>
      <w:r>
        <w:rPr>
          <w:sz w:val="32"/>
          <w:szCs w:val="32"/>
          <w:lang w:val="ru-RU"/>
        </w:rPr>
        <w:t xml:space="preserve"> на </w:t>
      </w:r>
      <w:proofErr w:type="spellStart"/>
      <w:r>
        <w:rPr>
          <w:sz w:val="32"/>
          <w:szCs w:val="32"/>
          <w:lang w:val="ru-RU"/>
        </w:rPr>
        <w:t>читалището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през</w:t>
      </w:r>
      <w:proofErr w:type="spellEnd"/>
      <w:r>
        <w:rPr>
          <w:sz w:val="32"/>
          <w:szCs w:val="32"/>
          <w:lang w:val="ru-RU"/>
        </w:rPr>
        <w:t xml:space="preserve"> 2019 година – </w:t>
      </w:r>
      <w:proofErr w:type="spellStart"/>
      <w:r>
        <w:rPr>
          <w:sz w:val="32"/>
          <w:szCs w:val="32"/>
          <w:lang w:val="ru-RU"/>
        </w:rPr>
        <w:t>дейност</w:t>
      </w:r>
      <w:proofErr w:type="spellEnd"/>
      <w:r>
        <w:rPr>
          <w:sz w:val="32"/>
          <w:szCs w:val="32"/>
          <w:lang w:val="ru-RU"/>
        </w:rPr>
        <w:t xml:space="preserve">, </w:t>
      </w:r>
      <w:proofErr w:type="spellStart"/>
      <w:r>
        <w:rPr>
          <w:sz w:val="32"/>
          <w:szCs w:val="32"/>
          <w:lang w:val="ru-RU"/>
        </w:rPr>
        <w:t>която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продължава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традициите</w:t>
      </w:r>
      <w:proofErr w:type="spellEnd"/>
      <w:r>
        <w:rPr>
          <w:sz w:val="32"/>
          <w:szCs w:val="32"/>
          <w:lang w:val="ru-RU"/>
        </w:rPr>
        <w:t xml:space="preserve"> и </w:t>
      </w:r>
      <w:proofErr w:type="spellStart"/>
      <w:r>
        <w:rPr>
          <w:sz w:val="32"/>
          <w:szCs w:val="32"/>
          <w:lang w:val="ru-RU"/>
        </w:rPr>
        <w:t>ги</w:t>
      </w:r>
      <w:proofErr w:type="spell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обогатява</w:t>
      </w:r>
      <w:proofErr w:type="spellEnd"/>
      <w:r>
        <w:rPr>
          <w:sz w:val="32"/>
          <w:szCs w:val="32"/>
          <w:lang w:val="ru-RU"/>
        </w:rPr>
        <w:t>,</w:t>
      </w:r>
      <w:r w:rsidRPr="00583C4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 да продължи читалището </w:t>
      </w:r>
      <w:r w:rsidRPr="008856CF">
        <w:rPr>
          <w:sz w:val="32"/>
          <w:szCs w:val="32"/>
        </w:rPr>
        <w:t xml:space="preserve">пълноценно </w:t>
      </w:r>
      <w:r>
        <w:rPr>
          <w:sz w:val="32"/>
          <w:szCs w:val="32"/>
        </w:rPr>
        <w:t xml:space="preserve">да </w:t>
      </w:r>
      <w:r w:rsidRPr="008856CF">
        <w:rPr>
          <w:sz w:val="32"/>
          <w:szCs w:val="32"/>
        </w:rPr>
        <w:t xml:space="preserve">изпълнява основната си мисия – да бъде </w:t>
      </w:r>
      <w:proofErr w:type="gramStart"/>
      <w:r w:rsidRPr="008856CF">
        <w:rPr>
          <w:b/>
          <w:sz w:val="32"/>
          <w:szCs w:val="32"/>
        </w:rPr>
        <w:t>духовен</w:t>
      </w:r>
      <w:proofErr w:type="gramEnd"/>
      <w:r w:rsidRPr="008856CF">
        <w:rPr>
          <w:b/>
          <w:sz w:val="32"/>
          <w:szCs w:val="32"/>
        </w:rPr>
        <w:t xml:space="preserve"> център и средище</w:t>
      </w:r>
      <w:r w:rsidRPr="008856CF">
        <w:rPr>
          <w:sz w:val="32"/>
          <w:szCs w:val="32"/>
        </w:rPr>
        <w:t xml:space="preserve"> за запазване и възпроизвеждане на безценния изворен фолклор и любителско творчество.</w:t>
      </w:r>
      <w:r>
        <w:rPr>
          <w:sz w:val="32"/>
          <w:szCs w:val="32"/>
          <w:lang w:val="ru-RU"/>
        </w:rPr>
        <w:t xml:space="preserve"> </w:t>
      </w:r>
      <w:r w:rsidRPr="00ED4442">
        <w:rPr>
          <w:sz w:val="32"/>
          <w:szCs w:val="32"/>
        </w:rPr>
        <w:t>Сегашното Читалищно настоятелство е с надеждата,</w:t>
      </w:r>
      <w:r>
        <w:rPr>
          <w:sz w:val="32"/>
          <w:szCs w:val="32"/>
        </w:rPr>
        <w:t xml:space="preserve"> че </w:t>
      </w:r>
      <w:r w:rsidRPr="00ED4442">
        <w:rPr>
          <w:sz w:val="32"/>
          <w:szCs w:val="32"/>
        </w:rPr>
        <w:t xml:space="preserve"> може да се похвали с дейност,</w:t>
      </w:r>
      <w:r>
        <w:rPr>
          <w:sz w:val="32"/>
          <w:szCs w:val="32"/>
        </w:rPr>
        <w:t xml:space="preserve"> </w:t>
      </w:r>
      <w:r w:rsidRPr="00ED4442">
        <w:rPr>
          <w:sz w:val="32"/>
          <w:szCs w:val="32"/>
        </w:rPr>
        <w:t>която да продължи създадените вече традиции и да ги обогати.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Благодарим на всички читалищни дейци за положените усилия и грижи за изпълнението на читалищната програма през 2019 г.!</w:t>
      </w:r>
    </w:p>
    <w:p w:rsidR="00FC65A5" w:rsidRDefault="00FC65A5" w:rsidP="00FC65A5">
      <w:pPr>
        <w:ind w:firstLine="708"/>
        <w:jc w:val="both"/>
        <w:rPr>
          <w:sz w:val="32"/>
          <w:szCs w:val="32"/>
        </w:rPr>
      </w:pPr>
    </w:p>
    <w:p w:rsidR="00FC65A5" w:rsidRDefault="00FC65A5" w:rsidP="00FC65A5">
      <w:pPr>
        <w:ind w:firstLine="708"/>
        <w:jc w:val="both"/>
        <w:rPr>
          <w:sz w:val="32"/>
          <w:szCs w:val="32"/>
        </w:rPr>
      </w:pPr>
    </w:p>
    <w:p w:rsidR="00FC65A5" w:rsidRPr="00B712D7" w:rsidRDefault="00FC65A5" w:rsidP="00FC65A5">
      <w:pPr>
        <w:rPr>
          <w:b/>
          <w:sz w:val="28"/>
          <w:szCs w:val="28"/>
        </w:rPr>
      </w:pPr>
      <w:r w:rsidRPr="00B712D7">
        <w:rPr>
          <w:b/>
          <w:sz w:val="28"/>
          <w:szCs w:val="28"/>
        </w:rPr>
        <w:t>ХРИСТО КУНЧЕВ:</w:t>
      </w:r>
    </w:p>
    <w:p w:rsidR="00FC65A5" w:rsidRDefault="00FC65A5" w:rsidP="00FC65A5">
      <w:r w:rsidRPr="00B712D7">
        <w:rPr>
          <w:b/>
          <w:sz w:val="28"/>
          <w:szCs w:val="28"/>
        </w:rPr>
        <w:t>ПРЕДСЕДАТЕЛ ЧН</w:t>
      </w:r>
    </w:p>
    <w:p w:rsidR="0088374E" w:rsidRDefault="00D80D18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4" name="Картина 4" descr="C4EF0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4EF05E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7" name="Картина 7" descr="A08A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08A53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10" name="Картина 10" descr="DFAD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AD97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13" name="Картина 13" descr="C134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13427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16" name="Картина 16" descr="F7674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76748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19" name="Картина 19" descr="5A35C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A35CD3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22" name="Картина 22" descr="4A9E8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A9E86E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25" name="Картина 25" descr="BCE97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CE979F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28" name="Картина 28" descr="E47C4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47C4E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31" name="Картина 31" descr="B111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11129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34" name="Картина 34" descr="31CA2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1CA2B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37" name="Картина 37" descr="A7F67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7F6702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40" name="Картина 40" descr="FB985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B98581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>
      <w:r>
        <w:rPr>
          <w:noProof/>
        </w:rPr>
        <w:lastRenderedPageBreak/>
        <w:drawing>
          <wp:inline distT="0" distB="0" distL="0" distR="0">
            <wp:extent cx="5759450" cy="7929245"/>
            <wp:effectExtent l="19050" t="0" r="0" b="0"/>
            <wp:docPr id="43" name="Картина 43" descr="E368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36805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A5" w:rsidRDefault="00FC65A5"/>
    <w:p w:rsidR="00FC65A5" w:rsidRDefault="00FC65A5"/>
    <w:p w:rsidR="00D80D18" w:rsidRDefault="00D80D18"/>
    <w:p w:rsidR="00D80D18" w:rsidRDefault="00D80D18"/>
    <w:p w:rsidR="00D80D18" w:rsidRDefault="00D80D18"/>
    <w:p w:rsidR="00D80D18" w:rsidRDefault="00D80D18"/>
    <w:p w:rsidR="00FC65A5" w:rsidRDefault="00FC65A5" w:rsidP="00FC65A5">
      <w:pPr>
        <w:pStyle w:val="a3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СПИСЪЧЕН СЪСТАВ НА ЧИТАЛИЩНОТО НОСТОЯТЕЛСТВО И ПРОВЕРИТЕЛНА КОМИСИЯ ПРИ НЧ „РАЗВИТИЕ-</w:t>
      </w:r>
      <w:smartTag w:uri="urn:schemas-microsoft-com:office:smarttags" w:element="metricconverter">
        <w:smartTagPr>
          <w:attr w:name="ProductID" w:val="1883”"/>
        </w:smartTagPr>
        <w:r>
          <w:rPr>
            <w:iCs/>
            <w:sz w:val="28"/>
            <w:szCs w:val="28"/>
          </w:rPr>
          <w:t>1883”</w:t>
        </w:r>
      </w:smartTag>
      <w:r>
        <w:rPr>
          <w:iCs/>
          <w:sz w:val="28"/>
          <w:szCs w:val="28"/>
        </w:rPr>
        <w:t xml:space="preserve"> </w:t>
      </w:r>
    </w:p>
    <w:p w:rsidR="00FC65A5" w:rsidRDefault="00FC65A5" w:rsidP="00FC65A5">
      <w:pPr>
        <w:pStyle w:val="a3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С. ЦЕРОВА КОРИЯ, ОБЩ. ВЕЛИКО ТЪРНОВО</w:t>
      </w:r>
    </w:p>
    <w:p w:rsidR="00FC65A5" w:rsidRDefault="00FC65A5" w:rsidP="00FC65A5">
      <w:pPr>
        <w:pStyle w:val="a3"/>
        <w:spacing w:before="0" w:beforeAutospacing="0" w:after="0" w:afterAutospacing="0"/>
        <w:jc w:val="center"/>
      </w:pPr>
    </w:p>
    <w:p w:rsidR="00FC65A5" w:rsidRPr="00456A0A" w:rsidRDefault="00FC65A5" w:rsidP="00FC65A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u w:val="single"/>
        </w:rPr>
      </w:pPr>
      <w:r w:rsidRPr="00456A0A">
        <w:rPr>
          <w:b/>
          <w:sz w:val="28"/>
          <w:szCs w:val="28"/>
          <w:u w:val="single"/>
        </w:rPr>
        <w:t>Читалищно настоятелство</w:t>
      </w:r>
      <w:r>
        <w:rPr>
          <w:b/>
          <w:sz w:val="28"/>
          <w:szCs w:val="28"/>
          <w:u w:val="single"/>
        </w:rPr>
        <w:t>:</w:t>
      </w:r>
    </w:p>
    <w:p w:rsidR="00FC65A5" w:rsidRDefault="00FC65A5" w:rsidP="00FC65A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1. Христо Петков Кунчев - Председател</w:t>
      </w:r>
    </w:p>
    <w:p w:rsidR="00FC65A5" w:rsidRDefault="00FC65A5" w:rsidP="00FC65A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Димитринка Христова Донева - член</w:t>
      </w:r>
    </w:p>
    <w:p w:rsidR="00FC65A5" w:rsidRDefault="00FC65A5" w:rsidP="00FC65A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Даниела Йорданова </w:t>
      </w:r>
      <w:proofErr w:type="spellStart"/>
      <w:r>
        <w:rPr>
          <w:sz w:val="28"/>
          <w:szCs w:val="28"/>
        </w:rPr>
        <w:t>Конакчиева</w:t>
      </w:r>
      <w:proofErr w:type="spellEnd"/>
      <w:r>
        <w:rPr>
          <w:sz w:val="28"/>
          <w:szCs w:val="28"/>
        </w:rPr>
        <w:t xml:space="preserve"> - член</w:t>
      </w:r>
    </w:p>
    <w:p w:rsidR="00FC65A5" w:rsidRDefault="00FC65A5" w:rsidP="00FC65A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Петя Дончева Недева - член</w:t>
      </w:r>
    </w:p>
    <w:p w:rsidR="00FC65A5" w:rsidRDefault="00FC65A5" w:rsidP="00FC65A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Стефан Костов Славчев – член</w:t>
      </w:r>
    </w:p>
    <w:p w:rsidR="00FC65A5" w:rsidRDefault="00FC65A5" w:rsidP="00FC65A5">
      <w:pPr>
        <w:pStyle w:val="a3"/>
        <w:spacing w:before="0" w:beforeAutospacing="0" w:after="0" w:afterAutospacing="0"/>
        <w:ind w:left="855"/>
        <w:jc w:val="both"/>
        <w:rPr>
          <w:sz w:val="28"/>
          <w:szCs w:val="28"/>
        </w:rPr>
      </w:pPr>
    </w:p>
    <w:p w:rsidR="00FC65A5" w:rsidRDefault="00FC65A5" w:rsidP="00FC65A5">
      <w:pPr>
        <w:pStyle w:val="a3"/>
        <w:spacing w:before="0" w:beforeAutospacing="0" w:after="0" w:afterAutospacing="0"/>
        <w:ind w:firstLine="85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Проверителната </w:t>
      </w:r>
      <w:r w:rsidRPr="00456A0A">
        <w:rPr>
          <w:b/>
          <w:sz w:val="28"/>
          <w:szCs w:val="28"/>
          <w:u w:val="single"/>
        </w:rPr>
        <w:t xml:space="preserve"> комисия</w:t>
      </w:r>
      <w:r>
        <w:rPr>
          <w:sz w:val="28"/>
          <w:szCs w:val="28"/>
        </w:rPr>
        <w:t>:</w:t>
      </w:r>
    </w:p>
    <w:p w:rsidR="00FC65A5" w:rsidRDefault="00FC65A5" w:rsidP="00FC65A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Пенка Петкова Цанова - Председател</w:t>
      </w:r>
    </w:p>
    <w:p w:rsidR="00FC65A5" w:rsidRDefault="00FC65A5" w:rsidP="00FC65A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Пенка Христова Дойкова - член</w:t>
      </w:r>
    </w:p>
    <w:p w:rsidR="00FC65A5" w:rsidRPr="00D06645" w:rsidRDefault="00FC65A5" w:rsidP="00FC65A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Веселина Ангелова Рачева - член</w:t>
      </w:r>
    </w:p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Default="00FC65A5"/>
    <w:p w:rsidR="00FC65A5" w:rsidRPr="00D41BDA" w:rsidRDefault="00FC65A5" w:rsidP="00FC65A5">
      <w:pPr>
        <w:ind w:firstLine="708"/>
        <w:jc w:val="center"/>
        <w:rPr>
          <w:b/>
          <w:sz w:val="28"/>
          <w:szCs w:val="28"/>
        </w:rPr>
      </w:pPr>
      <w:r w:rsidRPr="00D41BDA">
        <w:rPr>
          <w:b/>
          <w:sz w:val="28"/>
          <w:szCs w:val="28"/>
        </w:rPr>
        <w:t>ПРОГРАМА ЗА ДЕЙНОСТТА НА НЧ „РАЗВИТИЕ-</w:t>
      </w:r>
      <w:smartTag w:uri="urn:schemas-microsoft-com:office:smarttags" w:element="metricconverter">
        <w:smartTagPr>
          <w:attr w:name="ProductID" w:val="1883”"/>
        </w:smartTagPr>
        <w:r w:rsidRPr="00D41BDA">
          <w:rPr>
            <w:b/>
            <w:sz w:val="28"/>
            <w:szCs w:val="28"/>
          </w:rPr>
          <w:t>1883”</w:t>
        </w:r>
      </w:smartTag>
    </w:p>
    <w:p w:rsidR="00FC65A5" w:rsidRPr="00D41BDA" w:rsidRDefault="00FC65A5" w:rsidP="00FC65A5">
      <w:pPr>
        <w:ind w:firstLine="708"/>
        <w:jc w:val="center"/>
        <w:rPr>
          <w:b/>
          <w:sz w:val="28"/>
          <w:szCs w:val="28"/>
        </w:rPr>
      </w:pPr>
      <w:r w:rsidRPr="00D41BDA">
        <w:rPr>
          <w:b/>
          <w:sz w:val="28"/>
          <w:szCs w:val="28"/>
        </w:rPr>
        <w:t>С. ЦЕРОВА КОРИЯ, ОБЩ. ВЕЛИКО ТЪРНОВО</w:t>
      </w:r>
    </w:p>
    <w:p w:rsidR="00FC65A5" w:rsidRDefault="00FC65A5" w:rsidP="00FC65A5">
      <w:pPr>
        <w:spacing w:before="100" w:beforeAutospacing="1" w:after="100" w:afterAutospacing="1"/>
        <w:ind w:firstLine="850"/>
        <w:jc w:val="both"/>
      </w:pPr>
      <w:r>
        <w:rPr>
          <w:b/>
          <w:bCs/>
          <w:shd w:val="clear" w:color="auto" w:fill="FFFFFF"/>
        </w:rPr>
        <w:lastRenderedPageBreak/>
        <w:t>СЪОБРАЗНО ЗНЧ, Чл. 26а</w:t>
      </w:r>
      <w:r>
        <w:rPr>
          <w:shd w:val="clear" w:color="auto" w:fill="FFFFFF"/>
        </w:rPr>
        <w:t xml:space="preserve">. (Нов - ДВ, бр. 42 от </w:t>
      </w:r>
      <w:smartTag w:uri="urn:schemas-microsoft-com:office:smarttags" w:element="metricconverter">
        <w:smartTagPr>
          <w:attr w:name="ProductID" w:val="2009 г"/>
        </w:smartTagPr>
        <w:r>
          <w:rPr>
            <w:shd w:val="clear" w:color="auto" w:fill="FFFFFF"/>
          </w:rPr>
          <w:t>2009 г</w:t>
        </w:r>
      </w:smartTag>
      <w:r>
        <w:rPr>
          <w:shd w:val="clear" w:color="auto" w:fill="FFFFFF"/>
        </w:rPr>
        <w:t>.)</w:t>
      </w:r>
    </w:p>
    <w:p w:rsidR="00FC65A5" w:rsidRDefault="00FC65A5" w:rsidP="00FC65A5">
      <w:pPr>
        <w:spacing w:before="100" w:beforeAutospacing="1" w:after="100" w:afterAutospacing="1"/>
        <w:jc w:val="center"/>
      </w:pPr>
      <w:r>
        <w:rPr>
          <w:shd w:val="clear" w:color="auto" w:fill="FFFFFF"/>
        </w:rPr>
        <w:t> </w:t>
      </w:r>
      <w:r>
        <w:rPr>
          <w:b/>
          <w:bCs/>
          <w:shd w:val="clear" w:color="auto" w:fill="FFFFFF"/>
        </w:rPr>
        <w:t xml:space="preserve"> (1) Председателите на народните читалища на територията на съответната община ежегодно в срок до 10 ноември </w:t>
      </w:r>
      <w:r>
        <w:rPr>
          <w:b/>
          <w:bCs/>
          <w:u w:val="single"/>
          <w:shd w:val="clear" w:color="auto" w:fill="FFFFFF"/>
        </w:rPr>
        <w:t>представят на</w:t>
      </w:r>
      <w:r>
        <w:rPr>
          <w:b/>
          <w:bCs/>
          <w:shd w:val="clear" w:color="auto" w:fill="FFFFFF"/>
        </w:rPr>
        <w:t xml:space="preserve"> </w:t>
      </w:r>
      <w:r>
        <w:rPr>
          <w:b/>
          <w:bCs/>
          <w:u w:val="single"/>
          <w:shd w:val="clear" w:color="auto" w:fill="FFFFFF"/>
        </w:rPr>
        <w:t>кмета предложения за своята дейност през следващата година</w:t>
      </w:r>
      <w:r>
        <w:rPr>
          <w:b/>
          <w:bCs/>
          <w:shd w:val="clear" w:color="auto" w:fill="FEFEFE"/>
        </w:rPr>
        <w:t>.</w:t>
      </w:r>
    </w:p>
    <w:p w:rsidR="00FC65A5" w:rsidRDefault="00FC65A5" w:rsidP="00FC65A5">
      <w:pPr>
        <w:ind w:firstLine="708"/>
        <w:jc w:val="both"/>
        <w:rPr>
          <w:sz w:val="28"/>
          <w:szCs w:val="28"/>
        </w:rPr>
      </w:pPr>
      <w:r w:rsidRPr="00B535A6">
        <w:rPr>
          <w:sz w:val="28"/>
          <w:szCs w:val="28"/>
        </w:rPr>
        <w:t>Изготвянето на годишната програма за развитие на чи</w:t>
      </w:r>
      <w:r>
        <w:rPr>
          <w:sz w:val="28"/>
          <w:szCs w:val="28"/>
        </w:rPr>
        <w:t>талищната дейност в с. Церова кория</w:t>
      </w:r>
      <w:r w:rsidRPr="00B535A6">
        <w:rPr>
          <w:sz w:val="28"/>
          <w:szCs w:val="28"/>
        </w:rPr>
        <w:t xml:space="preserve"> цели обединяване на усилията за по-нататъшно ра</w:t>
      </w:r>
      <w:r>
        <w:rPr>
          <w:sz w:val="28"/>
          <w:szCs w:val="28"/>
        </w:rPr>
        <w:t>звитие и укрепване на читалището</w:t>
      </w:r>
      <w:r w:rsidRPr="00B535A6">
        <w:rPr>
          <w:sz w:val="28"/>
          <w:szCs w:val="28"/>
        </w:rPr>
        <w:t xml:space="preserve"> </w:t>
      </w:r>
      <w:r>
        <w:rPr>
          <w:sz w:val="28"/>
          <w:szCs w:val="28"/>
        </w:rPr>
        <w:t>като важна обществена институция. Поставят се</w:t>
      </w:r>
      <w:r w:rsidRPr="00B535A6">
        <w:rPr>
          <w:sz w:val="28"/>
          <w:szCs w:val="28"/>
        </w:rPr>
        <w:t xml:space="preserve"> конкретни задачи за повишаване обществената роля на читалището и все по-дълбокото му утвърждаване като традиционен културен, образователен и информационен център. Основните предизвикателства пред читалищата си остават насочени към привличане на повече млади хора към читалищния живот, както и обогатяване на дейността с инициативи, търсещи оригиналност и по-широк обхват от участници. </w:t>
      </w:r>
      <w:r>
        <w:rPr>
          <w:sz w:val="28"/>
          <w:szCs w:val="28"/>
        </w:rPr>
        <w:t>П</w:t>
      </w:r>
      <w:r w:rsidRPr="00B535A6">
        <w:rPr>
          <w:sz w:val="28"/>
          <w:szCs w:val="28"/>
        </w:rPr>
        <w:t>овишаване активнос</w:t>
      </w:r>
      <w:r>
        <w:rPr>
          <w:sz w:val="28"/>
          <w:szCs w:val="28"/>
        </w:rPr>
        <w:t xml:space="preserve">тта </w:t>
      </w:r>
      <w:r w:rsidRPr="00B535A6">
        <w:rPr>
          <w:sz w:val="28"/>
          <w:szCs w:val="28"/>
        </w:rPr>
        <w:t xml:space="preserve"> и създаване на благоприятна творческа среда за всички възрастови групи, както и за разширяване </w:t>
      </w:r>
      <w:r>
        <w:rPr>
          <w:sz w:val="28"/>
          <w:szCs w:val="28"/>
        </w:rPr>
        <w:t>социалните функции на читалището</w:t>
      </w:r>
      <w:r w:rsidRPr="00B535A6">
        <w:rPr>
          <w:sz w:val="28"/>
          <w:szCs w:val="28"/>
        </w:rPr>
        <w:t xml:space="preserve">.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  <w:u w:val="single"/>
        </w:rPr>
        <w:t>Основните цели, които се поставят, са</w:t>
      </w:r>
      <w:r w:rsidRPr="00B535A6">
        <w:rPr>
          <w:sz w:val="28"/>
          <w:szCs w:val="28"/>
        </w:rPr>
        <w:t>: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</w:rPr>
        <w:t xml:space="preserve"> 1. Развитие и утвърждаване на духовните и културни ценности на гражданското общество чрез разгръщане на богата читалищна дейност.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</w:rPr>
        <w:t>2. Инсти</w:t>
      </w:r>
      <w:r>
        <w:rPr>
          <w:sz w:val="28"/>
          <w:szCs w:val="28"/>
        </w:rPr>
        <w:t xml:space="preserve">туционално укрепване на читалището като местен </w:t>
      </w:r>
      <w:proofErr w:type="spellStart"/>
      <w:r>
        <w:rPr>
          <w:sz w:val="28"/>
          <w:szCs w:val="28"/>
        </w:rPr>
        <w:t>общностнен</w:t>
      </w:r>
      <w:proofErr w:type="spellEnd"/>
      <w:r>
        <w:rPr>
          <w:sz w:val="28"/>
          <w:szCs w:val="28"/>
        </w:rPr>
        <w:t xml:space="preserve"> център с културно-просветна, информационна, социална и гражданска</w:t>
      </w:r>
      <w:r w:rsidRPr="00B535A6">
        <w:rPr>
          <w:sz w:val="28"/>
          <w:szCs w:val="28"/>
        </w:rPr>
        <w:t xml:space="preserve"> функции.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</w:rPr>
        <w:t xml:space="preserve">3. Утвърждаване на традиционните читалищни дейности и търсене на нови форми чрез ускорено навлизане на съвременните комуникационни и информационни технологии.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</w:rPr>
        <w:t>4. Проучване, възстановяване и запазване на обичаите и традициите</w:t>
      </w:r>
      <w:r>
        <w:rPr>
          <w:sz w:val="28"/>
          <w:szCs w:val="28"/>
        </w:rPr>
        <w:t xml:space="preserve">.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B535A6">
        <w:rPr>
          <w:sz w:val="28"/>
          <w:szCs w:val="28"/>
        </w:rPr>
        <w:t>5. Повишаване ролята на читалището за социална и културна интеграция на различни общности (</w:t>
      </w:r>
      <w:r>
        <w:rPr>
          <w:sz w:val="28"/>
          <w:szCs w:val="28"/>
        </w:rPr>
        <w:t xml:space="preserve">привличане на различни </w:t>
      </w:r>
      <w:proofErr w:type="spellStart"/>
      <w:r>
        <w:rPr>
          <w:sz w:val="28"/>
          <w:szCs w:val="28"/>
        </w:rPr>
        <w:t>социокултурни</w:t>
      </w:r>
      <w:proofErr w:type="spellEnd"/>
      <w:r>
        <w:rPr>
          <w:sz w:val="28"/>
          <w:szCs w:val="28"/>
        </w:rPr>
        <w:t xml:space="preserve"> общности; </w:t>
      </w:r>
      <w:r w:rsidRPr="00B535A6">
        <w:rPr>
          <w:sz w:val="28"/>
          <w:szCs w:val="28"/>
        </w:rPr>
        <w:t>групи в риск от социална изолация, неравностойно положение</w:t>
      </w:r>
      <w:r>
        <w:rPr>
          <w:sz w:val="28"/>
          <w:szCs w:val="28"/>
        </w:rPr>
        <w:t xml:space="preserve"> и др.).</w:t>
      </w:r>
    </w:p>
    <w:p w:rsidR="00FC65A5" w:rsidRPr="00FF3C53" w:rsidRDefault="00FC65A5" w:rsidP="00FC65A5">
      <w:pPr>
        <w:ind w:firstLine="720"/>
        <w:jc w:val="both"/>
        <w:rPr>
          <w:b/>
          <w:sz w:val="28"/>
          <w:szCs w:val="28"/>
          <w:u w:val="single"/>
        </w:rPr>
      </w:pPr>
      <w:r w:rsidRPr="00FF3C53">
        <w:rPr>
          <w:b/>
          <w:sz w:val="28"/>
          <w:szCs w:val="28"/>
          <w:u w:val="single"/>
        </w:rPr>
        <w:t>Структура на читалищната дейност: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proofErr w:type="gramStart"/>
      <w:r w:rsidRPr="00FF3C53">
        <w:rPr>
          <w:b/>
          <w:i/>
          <w:sz w:val="28"/>
          <w:szCs w:val="28"/>
          <w:lang w:val="en-US"/>
        </w:rPr>
        <w:t>I</w:t>
      </w:r>
      <w:r w:rsidRPr="00FF3C53">
        <w:rPr>
          <w:b/>
          <w:i/>
          <w:sz w:val="28"/>
          <w:szCs w:val="28"/>
        </w:rPr>
        <w:t>.  Библиотечният</w:t>
      </w:r>
      <w:proofErr w:type="gramEnd"/>
      <w:r w:rsidRPr="00FF3C53">
        <w:rPr>
          <w:b/>
          <w:i/>
          <w:sz w:val="28"/>
          <w:szCs w:val="28"/>
        </w:rPr>
        <w:t xml:space="preserve"> фонд</w:t>
      </w:r>
      <w:r w:rsidRPr="00B535A6">
        <w:rPr>
          <w:sz w:val="28"/>
          <w:szCs w:val="28"/>
        </w:rPr>
        <w:t xml:space="preserve"> в повечето читалищни библиотеки е непроменен от години поради липса на средств</w:t>
      </w:r>
      <w:r>
        <w:rPr>
          <w:sz w:val="28"/>
          <w:szCs w:val="28"/>
        </w:rPr>
        <w:t xml:space="preserve">а за закупуването на книги. В по-голяма степен разчитаме на </w:t>
      </w:r>
      <w:r w:rsidRPr="00B535A6">
        <w:rPr>
          <w:sz w:val="28"/>
          <w:szCs w:val="28"/>
        </w:rPr>
        <w:t xml:space="preserve"> дарения</w:t>
      </w:r>
      <w:r>
        <w:rPr>
          <w:sz w:val="28"/>
          <w:szCs w:val="28"/>
        </w:rPr>
        <w:t xml:space="preserve"> от домашни библиотеки. </w:t>
      </w:r>
      <w:r w:rsidRPr="00B535A6">
        <w:rPr>
          <w:sz w:val="28"/>
          <w:szCs w:val="28"/>
        </w:rPr>
        <w:t>Осигуряване на библиотечно – информационно обслужв</w:t>
      </w:r>
      <w:r>
        <w:rPr>
          <w:sz w:val="28"/>
          <w:szCs w:val="28"/>
        </w:rPr>
        <w:t>ане на жителите с и</w:t>
      </w:r>
      <w:r w:rsidRPr="00B535A6">
        <w:rPr>
          <w:sz w:val="28"/>
          <w:szCs w:val="28"/>
        </w:rPr>
        <w:t>нициативи за приобщаване на децата и подрастващит</w:t>
      </w:r>
      <w:r>
        <w:rPr>
          <w:sz w:val="28"/>
          <w:szCs w:val="28"/>
        </w:rPr>
        <w:t>е към света на книгите, контакт с Детската</w:t>
      </w:r>
      <w:r w:rsidRPr="00B535A6">
        <w:rPr>
          <w:sz w:val="28"/>
          <w:szCs w:val="28"/>
        </w:rPr>
        <w:t xml:space="preserve"> град</w:t>
      </w:r>
      <w:r>
        <w:rPr>
          <w:sz w:val="28"/>
          <w:szCs w:val="28"/>
        </w:rPr>
        <w:t>ина</w:t>
      </w:r>
      <w:r w:rsidRPr="00B535A6">
        <w:rPr>
          <w:sz w:val="28"/>
          <w:szCs w:val="28"/>
        </w:rPr>
        <w:t xml:space="preserve"> и </w:t>
      </w:r>
      <w:r>
        <w:rPr>
          <w:sz w:val="28"/>
          <w:szCs w:val="28"/>
        </w:rPr>
        <w:t>Основното училище</w:t>
      </w:r>
      <w:r w:rsidRPr="00B535A6">
        <w:rPr>
          <w:sz w:val="28"/>
          <w:szCs w:val="28"/>
        </w:rPr>
        <w:t xml:space="preserve"> по време на лятната ваканция, както и по повод седмицата на детската книга</w:t>
      </w:r>
      <w:r>
        <w:rPr>
          <w:sz w:val="28"/>
          <w:szCs w:val="28"/>
        </w:rPr>
        <w:t xml:space="preserve"> и годишнини от рождението на писатели</w:t>
      </w:r>
      <w:r w:rsidRPr="00B535A6">
        <w:rPr>
          <w:sz w:val="28"/>
          <w:szCs w:val="28"/>
        </w:rPr>
        <w:t>, 24 май и др.</w:t>
      </w:r>
      <w:r>
        <w:rPr>
          <w:sz w:val="28"/>
          <w:szCs w:val="28"/>
        </w:rPr>
        <w:t>; и</w:t>
      </w:r>
      <w:r w:rsidRPr="00B535A6">
        <w:rPr>
          <w:sz w:val="28"/>
          <w:szCs w:val="28"/>
        </w:rPr>
        <w:t xml:space="preserve">звършване на </w:t>
      </w:r>
      <w:proofErr w:type="spellStart"/>
      <w:r w:rsidRPr="00B535A6">
        <w:rPr>
          <w:sz w:val="28"/>
          <w:szCs w:val="28"/>
        </w:rPr>
        <w:t>краеведска</w:t>
      </w:r>
      <w:proofErr w:type="spellEnd"/>
      <w:r w:rsidRPr="00B535A6">
        <w:rPr>
          <w:sz w:val="28"/>
          <w:szCs w:val="28"/>
        </w:rPr>
        <w:t xml:space="preserve"> дейност, приобщаване на възрастни читалищни членове към </w:t>
      </w:r>
      <w:r>
        <w:rPr>
          <w:sz w:val="28"/>
          <w:szCs w:val="28"/>
        </w:rPr>
        <w:t>изследване историята на селището; в</w:t>
      </w:r>
      <w:r w:rsidRPr="00B535A6">
        <w:rPr>
          <w:sz w:val="28"/>
          <w:szCs w:val="28"/>
        </w:rPr>
        <w:t>ъвеждане на интернет услуги</w:t>
      </w:r>
      <w:r>
        <w:rPr>
          <w:sz w:val="28"/>
          <w:szCs w:val="28"/>
        </w:rPr>
        <w:t>; у</w:t>
      </w:r>
      <w:r w:rsidRPr="00B535A6">
        <w:rPr>
          <w:sz w:val="28"/>
          <w:szCs w:val="28"/>
        </w:rPr>
        <w:t>реждане на кътове и изложби, посветени на годишнини, свързани с исторически дати и личности</w:t>
      </w:r>
      <w:r>
        <w:rPr>
          <w:sz w:val="28"/>
          <w:szCs w:val="28"/>
        </w:rPr>
        <w:t>.</w:t>
      </w:r>
      <w:r w:rsidRPr="00B535A6">
        <w:rPr>
          <w:sz w:val="28"/>
          <w:szCs w:val="28"/>
        </w:rPr>
        <w:t xml:space="preserve">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 w:rsidRPr="00FF3C53">
        <w:rPr>
          <w:b/>
          <w:i/>
          <w:sz w:val="28"/>
          <w:szCs w:val="28"/>
          <w:lang w:val="en-US"/>
        </w:rPr>
        <w:t>II</w:t>
      </w:r>
      <w:r w:rsidRPr="00FF3C53">
        <w:rPr>
          <w:b/>
          <w:i/>
          <w:sz w:val="28"/>
          <w:szCs w:val="28"/>
        </w:rPr>
        <w:t>. Културно-масова дейност</w:t>
      </w:r>
      <w:r>
        <w:rPr>
          <w:sz w:val="28"/>
          <w:szCs w:val="28"/>
        </w:rPr>
        <w:t xml:space="preserve"> -</w:t>
      </w:r>
      <w:r w:rsidRPr="00B535A6">
        <w:rPr>
          <w:sz w:val="28"/>
          <w:szCs w:val="28"/>
        </w:rPr>
        <w:t xml:space="preserve"> читалище</w:t>
      </w:r>
      <w:r>
        <w:rPr>
          <w:sz w:val="28"/>
          <w:szCs w:val="28"/>
        </w:rPr>
        <w:t>то</w:t>
      </w:r>
      <w:r w:rsidRPr="00B535A6">
        <w:rPr>
          <w:sz w:val="28"/>
          <w:szCs w:val="28"/>
        </w:rPr>
        <w:t xml:space="preserve"> изготвя свой </w:t>
      </w:r>
      <w:r w:rsidRPr="00D41BDA">
        <w:rPr>
          <w:b/>
          <w:sz w:val="28"/>
          <w:szCs w:val="28"/>
        </w:rPr>
        <w:t xml:space="preserve">календар </w:t>
      </w:r>
      <w:r w:rsidRPr="00B535A6">
        <w:rPr>
          <w:sz w:val="28"/>
          <w:szCs w:val="28"/>
        </w:rPr>
        <w:t xml:space="preserve">на културните събития през предстоящата година. Броят на изявите зависи </w:t>
      </w:r>
      <w:r w:rsidRPr="00B535A6">
        <w:rPr>
          <w:sz w:val="28"/>
          <w:szCs w:val="28"/>
        </w:rPr>
        <w:lastRenderedPageBreak/>
        <w:t xml:space="preserve">до голяма степен от броя на жителите в населеното място, </w:t>
      </w:r>
      <w:r>
        <w:rPr>
          <w:sz w:val="28"/>
          <w:szCs w:val="28"/>
        </w:rPr>
        <w:t>както и от активизиране и</w:t>
      </w:r>
      <w:r w:rsidRPr="00B535A6">
        <w:rPr>
          <w:sz w:val="28"/>
          <w:szCs w:val="28"/>
        </w:rPr>
        <w:t xml:space="preserve"> приобщаване на хора от различн</w:t>
      </w:r>
      <w:r>
        <w:rPr>
          <w:sz w:val="28"/>
          <w:szCs w:val="28"/>
        </w:rPr>
        <w:t>и възрасти към читалищния живот, както и чужденците, които постоянно пребивават в селото - д</w:t>
      </w:r>
      <w:r w:rsidRPr="00B535A6">
        <w:rPr>
          <w:sz w:val="28"/>
          <w:szCs w:val="28"/>
        </w:rPr>
        <w:t>а се изпълни с повече съдържателност честването на официални и традиционни пра</w:t>
      </w:r>
      <w:r>
        <w:rPr>
          <w:sz w:val="28"/>
          <w:szCs w:val="28"/>
        </w:rPr>
        <w:t>зници, събори, годишнини; о</w:t>
      </w:r>
      <w:r w:rsidRPr="00B535A6">
        <w:rPr>
          <w:sz w:val="28"/>
          <w:szCs w:val="28"/>
        </w:rPr>
        <w:t>рганизиране на концертни програми и изяви, свързани със съхраняването, обогатяването и популяризиран</w:t>
      </w:r>
      <w:r>
        <w:rPr>
          <w:sz w:val="28"/>
          <w:szCs w:val="28"/>
        </w:rPr>
        <w:t>ето на местни традиции и обичаи; п</w:t>
      </w:r>
      <w:r w:rsidRPr="00B535A6">
        <w:rPr>
          <w:sz w:val="28"/>
          <w:szCs w:val="28"/>
        </w:rPr>
        <w:t>риобщаване на младите в събиране и разпространяване на знания за родния край; проучване на архивни документи за историята на района и тяхното разпространяване сре</w:t>
      </w:r>
      <w:r>
        <w:rPr>
          <w:sz w:val="28"/>
          <w:szCs w:val="28"/>
        </w:rPr>
        <w:t xml:space="preserve">д населението по подходящ начин; запознаване с местния фолклор и обичаи на другите </w:t>
      </w:r>
      <w:proofErr w:type="spellStart"/>
      <w:r>
        <w:rPr>
          <w:sz w:val="28"/>
          <w:szCs w:val="28"/>
        </w:rPr>
        <w:t>социокултирна</w:t>
      </w:r>
      <w:proofErr w:type="spellEnd"/>
      <w:r>
        <w:rPr>
          <w:sz w:val="28"/>
          <w:szCs w:val="28"/>
        </w:rPr>
        <w:t xml:space="preserve"> общности в селото.</w:t>
      </w:r>
      <w:r w:rsidRPr="00B535A6">
        <w:rPr>
          <w:sz w:val="28"/>
          <w:szCs w:val="28"/>
        </w:rPr>
        <w:t xml:space="preserve"> 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културния календар на Община Велико Търново, място отвоюваха два мащабни за селото празника – „Трифон Зарезан по </w:t>
      </w:r>
      <w:proofErr w:type="spellStart"/>
      <w:r>
        <w:rPr>
          <w:sz w:val="28"/>
          <w:szCs w:val="28"/>
        </w:rPr>
        <w:t>церовски</w:t>
      </w:r>
      <w:proofErr w:type="spellEnd"/>
      <w:r>
        <w:rPr>
          <w:sz w:val="28"/>
          <w:szCs w:val="28"/>
        </w:rPr>
        <w:t>” и Фолклорният фестивал „Шарено пиле Петровско”.</w:t>
      </w:r>
    </w:p>
    <w:p w:rsidR="00FC65A5" w:rsidRDefault="00FC65A5" w:rsidP="00FC6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2015 г</w:t>
        </w:r>
      </w:smartTag>
      <w:r>
        <w:rPr>
          <w:sz w:val="28"/>
          <w:szCs w:val="28"/>
        </w:rPr>
        <w:t>. се проведе І</w:t>
      </w:r>
      <w:r w:rsidRPr="006D34AC">
        <w:rPr>
          <w:b/>
          <w:sz w:val="28"/>
          <w:szCs w:val="28"/>
        </w:rPr>
        <w:t>-ви Фолклорен фестивал „Шарено пиле Петровско”</w:t>
      </w:r>
      <w:r>
        <w:rPr>
          <w:sz w:val="28"/>
          <w:szCs w:val="28"/>
        </w:rPr>
        <w:t xml:space="preserve"> с организатори Кметство и НЧ „Развитие-</w:t>
      </w:r>
      <w:smartTag w:uri="urn:schemas-microsoft-com:office:smarttags" w:element="metricconverter">
        <w:smartTagPr>
          <w:attr w:name="ProductID" w:val="1883”"/>
        </w:smartTagPr>
        <w:r>
          <w:rPr>
            <w:sz w:val="28"/>
            <w:szCs w:val="28"/>
          </w:rPr>
          <w:t>1883”</w:t>
        </w:r>
      </w:smartTag>
      <w:r>
        <w:rPr>
          <w:sz w:val="28"/>
          <w:szCs w:val="28"/>
        </w:rPr>
        <w:t xml:space="preserve"> Церова кория, а през 2019 г. – за ІV-тото издание -  се </w:t>
      </w:r>
      <w:proofErr w:type="spellStart"/>
      <w:r>
        <w:rPr>
          <w:sz w:val="28"/>
          <w:szCs w:val="28"/>
        </w:rPr>
        <w:t>сизявиха</w:t>
      </w:r>
      <w:proofErr w:type="spellEnd"/>
      <w:r>
        <w:rPr>
          <w:sz w:val="28"/>
          <w:szCs w:val="28"/>
        </w:rPr>
        <w:t xml:space="preserve"> над 450 участника от 29 населени места на България. Летният празник е </w:t>
      </w:r>
      <w:proofErr w:type="spellStart"/>
      <w:r>
        <w:rPr>
          <w:sz w:val="28"/>
          <w:szCs w:val="28"/>
          <w:lang w:val="ru-RU"/>
        </w:rPr>
        <w:t>уникална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среща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изпълнители</w:t>
      </w:r>
      <w:proofErr w:type="spellEnd"/>
      <w:r>
        <w:rPr>
          <w:sz w:val="28"/>
          <w:szCs w:val="28"/>
          <w:lang w:val="ru-RU"/>
        </w:rPr>
        <w:t xml:space="preserve"> от</w:t>
      </w:r>
      <w:r w:rsidRPr="00AB2B39">
        <w:rPr>
          <w:sz w:val="28"/>
          <w:szCs w:val="28"/>
          <w:lang w:val="ru-RU"/>
        </w:rPr>
        <w:t xml:space="preserve"> </w:t>
      </w:r>
      <w:proofErr w:type="spellStart"/>
      <w:r w:rsidRPr="00AB2B39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азлични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жанрове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музикалното</w:t>
      </w:r>
      <w:proofErr w:type="spellEnd"/>
      <w:r>
        <w:rPr>
          <w:sz w:val="28"/>
          <w:szCs w:val="28"/>
          <w:lang w:val="ru-RU"/>
        </w:rPr>
        <w:t>,</w:t>
      </w:r>
      <w:r w:rsidRPr="00AB2B39">
        <w:rPr>
          <w:sz w:val="28"/>
          <w:szCs w:val="28"/>
          <w:lang w:val="ru-RU"/>
        </w:rPr>
        <w:t xml:space="preserve"> </w:t>
      </w:r>
      <w:proofErr w:type="spellStart"/>
      <w:r w:rsidRPr="00AB2B39">
        <w:rPr>
          <w:sz w:val="28"/>
          <w:szCs w:val="28"/>
          <w:lang w:val="ru-RU"/>
        </w:rPr>
        <w:t>танцово</w:t>
      </w:r>
      <w:proofErr w:type="spellEnd"/>
      <w:r w:rsidRPr="00AB2B3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и словесно </w:t>
      </w:r>
      <w:proofErr w:type="spellStart"/>
      <w:r w:rsidRPr="00AB2B39">
        <w:rPr>
          <w:sz w:val="28"/>
          <w:szCs w:val="28"/>
          <w:lang w:val="ru-RU"/>
        </w:rPr>
        <w:t>изкуство</w:t>
      </w:r>
      <w:proofErr w:type="spellEnd"/>
      <w:r>
        <w:rPr>
          <w:sz w:val="28"/>
          <w:szCs w:val="28"/>
        </w:rPr>
        <w:t>. Фестивалът има за амбиция да се утвърди като ежегодна среща-празник, като цели:</w:t>
      </w:r>
    </w:p>
    <w:p w:rsidR="00FC65A5" w:rsidRDefault="00FC65A5" w:rsidP="00FC65A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1. </w:t>
      </w:r>
      <w:proofErr w:type="spellStart"/>
      <w:r>
        <w:rPr>
          <w:sz w:val="28"/>
          <w:szCs w:val="28"/>
          <w:lang w:val="ru-RU"/>
        </w:rPr>
        <w:t>Съхраняване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ru-RU"/>
        </w:rPr>
        <w:t>р</w:t>
      </w:r>
      <w:r w:rsidRPr="00404562">
        <w:rPr>
          <w:sz w:val="28"/>
          <w:szCs w:val="28"/>
          <w:lang w:val="ru-RU"/>
        </w:rPr>
        <w:t>азвиван</w:t>
      </w:r>
      <w:r>
        <w:rPr>
          <w:sz w:val="28"/>
          <w:szCs w:val="28"/>
          <w:lang w:val="ru-RU"/>
        </w:rPr>
        <w:t>е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популяризиране</w:t>
      </w:r>
      <w:proofErr w:type="spellEnd"/>
      <w:r w:rsidRPr="0040456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 </w:t>
      </w:r>
      <w:proofErr w:type="spellStart"/>
      <w:r w:rsidRPr="00404562">
        <w:rPr>
          <w:sz w:val="28"/>
          <w:szCs w:val="28"/>
          <w:lang w:val="ru-RU"/>
        </w:rPr>
        <w:t>музикалното</w:t>
      </w:r>
      <w:proofErr w:type="spellEnd"/>
      <w:r w:rsidRPr="00404562">
        <w:rPr>
          <w:sz w:val="28"/>
          <w:szCs w:val="28"/>
          <w:lang w:val="ru-RU"/>
        </w:rPr>
        <w:t xml:space="preserve">, </w:t>
      </w:r>
      <w:proofErr w:type="spellStart"/>
      <w:r w:rsidRPr="00404562">
        <w:rPr>
          <w:sz w:val="28"/>
          <w:szCs w:val="28"/>
          <w:lang w:val="ru-RU"/>
        </w:rPr>
        <w:t>танцовото</w:t>
      </w:r>
      <w:proofErr w:type="spellEnd"/>
      <w:r w:rsidRPr="00404562">
        <w:rPr>
          <w:sz w:val="28"/>
          <w:szCs w:val="28"/>
          <w:lang w:val="ru-RU"/>
        </w:rPr>
        <w:t xml:space="preserve">  и словесно </w:t>
      </w:r>
      <w:proofErr w:type="spellStart"/>
      <w:r w:rsidRPr="00404562">
        <w:rPr>
          <w:sz w:val="28"/>
          <w:szCs w:val="28"/>
          <w:lang w:val="ru-RU"/>
        </w:rPr>
        <w:t>изкуство</w:t>
      </w:r>
      <w:proofErr w:type="spellEnd"/>
      <w:r>
        <w:rPr>
          <w:sz w:val="28"/>
          <w:szCs w:val="28"/>
          <w:lang w:val="ru-RU"/>
        </w:rPr>
        <w:t xml:space="preserve"> от </w:t>
      </w:r>
      <w:proofErr w:type="spellStart"/>
      <w:r>
        <w:rPr>
          <w:sz w:val="28"/>
          <w:szCs w:val="28"/>
          <w:lang w:val="ru-RU"/>
        </w:rPr>
        <w:t>различните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етнографски</w:t>
      </w:r>
      <w:proofErr w:type="spellEnd"/>
      <w:r>
        <w:rPr>
          <w:sz w:val="28"/>
          <w:szCs w:val="28"/>
          <w:lang w:val="ru-RU"/>
        </w:rPr>
        <w:t xml:space="preserve"> области. </w:t>
      </w:r>
    </w:p>
    <w:p w:rsidR="00FC65A5" w:rsidRDefault="00FC65A5" w:rsidP="00FC65A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proofErr w:type="spellStart"/>
      <w:r>
        <w:rPr>
          <w:sz w:val="28"/>
          <w:szCs w:val="28"/>
          <w:lang w:val="ru-RU"/>
        </w:rPr>
        <w:t>Даване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възможност</w:t>
      </w:r>
      <w:proofErr w:type="spellEnd"/>
      <w:r>
        <w:rPr>
          <w:sz w:val="28"/>
          <w:szCs w:val="28"/>
          <w:lang w:val="ru-RU"/>
        </w:rPr>
        <w:t xml:space="preserve"> за </w:t>
      </w:r>
      <w:proofErr w:type="spellStart"/>
      <w:r>
        <w:rPr>
          <w:sz w:val="28"/>
          <w:szCs w:val="28"/>
          <w:lang w:val="ru-RU"/>
        </w:rPr>
        <w:t>изява</w:t>
      </w:r>
      <w:proofErr w:type="spellEnd"/>
      <w:r>
        <w:rPr>
          <w:sz w:val="28"/>
          <w:szCs w:val="28"/>
          <w:lang w:val="ru-RU"/>
        </w:rPr>
        <w:t xml:space="preserve"> на  </w:t>
      </w:r>
      <w:proofErr w:type="spellStart"/>
      <w:r>
        <w:rPr>
          <w:sz w:val="28"/>
          <w:szCs w:val="28"/>
          <w:lang w:val="ru-RU"/>
        </w:rPr>
        <w:t>изпълнители</w:t>
      </w:r>
      <w:proofErr w:type="spellEnd"/>
      <w:r>
        <w:rPr>
          <w:sz w:val="28"/>
          <w:szCs w:val="28"/>
          <w:lang w:val="ru-RU"/>
        </w:rPr>
        <w:t xml:space="preserve"> от </w:t>
      </w:r>
      <w:proofErr w:type="spellStart"/>
      <w:r>
        <w:rPr>
          <w:sz w:val="28"/>
          <w:szCs w:val="28"/>
          <w:lang w:val="ru-RU"/>
        </w:rPr>
        <w:t>различни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възрастови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групи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както</w:t>
      </w:r>
      <w:proofErr w:type="spellEnd"/>
      <w:r>
        <w:rPr>
          <w:sz w:val="28"/>
          <w:szCs w:val="28"/>
          <w:lang w:val="ru-RU"/>
        </w:rPr>
        <w:t xml:space="preserve"> с </w:t>
      </w:r>
      <w:proofErr w:type="spellStart"/>
      <w:r>
        <w:rPr>
          <w:sz w:val="28"/>
          <w:szCs w:val="28"/>
          <w:lang w:val="ru-RU"/>
        </w:rPr>
        <w:t>традиционни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така</w:t>
      </w:r>
      <w:proofErr w:type="spellEnd"/>
      <w:r>
        <w:rPr>
          <w:sz w:val="28"/>
          <w:szCs w:val="28"/>
          <w:lang w:val="ru-RU"/>
        </w:rPr>
        <w:t xml:space="preserve"> и с </w:t>
      </w:r>
      <w:proofErr w:type="spellStart"/>
      <w:r>
        <w:rPr>
          <w:sz w:val="28"/>
          <w:szCs w:val="28"/>
          <w:lang w:val="ru-RU"/>
        </w:rPr>
        <w:t>издирени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записани</w:t>
      </w:r>
      <w:proofErr w:type="spellEnd"/>
      <w:r>
        <w:rPr>
          <w:sz w:val="28"/>
          <w:szCs w:val="28"/>
          <w:lang w:val="ru-RU"/>
        </w:rPr>
        <w:t xml:space="preserve">  нови </w:t>
      </w:r>
      <w:proofErr w:type="spellStart"/>
      <w:r>
        <w:rPr>
          <w:sz w:val="28"/>
          <w:szCs w:val="28"/>
          <w:lang w:val="ru-RU"/>
        </w:rPr>
        <w:t>неизвестни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досега</w:t>
      </w:r>
      <w:proofErr w:type="spellEnd"/>
      <w:r>
        <w:rPr>
          <w:sz w:val="28"/>
          <w:szCs w:val="28"/>
          <w:lang w:val="ru-RU"/>
        </w:rPr>
        <w:t xml:space="preserve">  песни, </w:t>
      </w:r>
      <w:proofErr w:type="spellStart"/>
      <w:r>
        <w:rPr>
          <w:sz w:val="28"/>
          <w:szCs w:val="28"/>
          <w:lang w:val="ru-RU"/>
        </w:rPr>
        <w:t>танци</w:t>
      </w:r>
      <w:proofErr w:type="spellEnd"/>
      <w:r>
        <w:rPr>
          <w:sz w:val="28"/>
          <w:szCs w:val="28"/>
          <w:lang w:val="ru-RU"/>
        </w:rPr>
        <w:t xml:space="preserve"> и  </w:t>
      </w:r>
      <w:proofErr w:type="spellStart"/>
      <w:r>
        <w:rPr>
          <w:sz w:val="28"/>
          <w:szCs w:val="28"/>
          <w:lang w:val="ru-RU"/>
        </w:rPr>
        <w:t>обичаи</w:t>
      </w:r>
      <w:proofErr w:type="spellEnd"/>
      <w:r>
        <w:rPr>
          <w:sz w:val="28"/>
          <w:szCs w:val="28"/>
          <w:lang w:val="ru-RU"/>
        </w:rPr>
        <w:t>.</w:t>
      </w:r>
    </w:p>
    <w:p w:rsidR="00FC65A5" w:rsidRDefault="00FC65A5" w:rsidP="00FC65A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proofErr w:type="spellStart"/>
      <w:r>
        <w:rPr>
          <w:sz w:val="28"/>
          <w:szCs w:val="28"/>
          <w:lang w:val="ru-RU"/>
        </w:rPr>
        <w:t>Утвърждаване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фестивала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като</w:t>
      </w:r>
      <w:proofErr w:type="spellEnd"/>
      <w:r>
        <w:rPr>
          <w:sz w:val="28"/>
          <w:szCs w:val="28"/>
          <w:lang w:val="ru-RU"/>
        </w:rPr>
        <w:t xml:space="preserve"> значимо </w:t>
      </w:r>
      <w:proofErr w:type="spellStart"/>
      <w:r>
        <w:rPr>
          <w:sz w:val="28"/>
          <w:szCs w:val="28"/>
          <w:lang w:val="ru-RU"/>
        </w:rPr>
        <w:t>събитие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културния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календар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 xml:space="preserve"> Община Велико </w:t>
      </w:r>
      <w:proofErr w:type="spellStart"/>
      <w:r>
        <w:rPr>
          <w:sz w:val="28"/>
          <w:szCs w:val="28"/>
          <w:lang w:val="ru-RU"/>
        </w:rPr>
        <w:t>Търново</w:t>
      </w:r>
      <w:proofErr w:type="spellEnd"/>
      <w:r>
        <w:rPr>
          <w:sz w:val="28"/>
          <w:szCs w:val="28"/>
          <w:lang w:val="ru-RU"/>
        </w:rPr>
        <w:t>.</w:t>
      </w:r>
    </w:p>
    <w:p w:rsidR="00FC65A5" w:rsidRDefault="00FC65A5" w:rsidP="00FC65A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proofErr w:type="spellStart"/>
      <w:r>
        <w:rPr>
          <w:sz w:val="28"/>
          <w:szCs w:val="28"/>
          <w:lang w:val="ru-RU"/>
        </w:rPr>
        <w:t>Стимулиране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културния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туризъм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Община Велико </w:t>
      </w:r>
      <w:proofErr w:type="spellStart"/>
      <w:r>
        <w:rPr>
          <w:sz w:val="28"/>
          <w:szCs w:val="28"/>
          <w:lang w:val="ru-RU"/>
        </w:rPr>
        <w:t>Търново</w:t>
      </w:r>
      <w:proofErr w:type="spellEnd"/>
      <w:r>
        <w:rPr>
          <w:sz w:val="28"/>
          <w:szCs w:val="28"/>
          <w:lang w:val="ru-RU"/>
        </w:rPr>
        <w:t xml:space="preserve"> и района. </w:t>
      </w:r>
    </w:p>
    <w:p w:rsidR="00FC65A5" w:rsidRDefault="00FC65A5" w:rsidP="00FC65A5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5.</w:t>
      </w:r>
      <w:r>
        <w:rPr>
          <w:sz w:val="28"/>
          <w:szCs w:val="28"/>
        </w:rPr>
        <w:t xml:space="preserve"> Даване на  възможност за сътрудничество между ръководителите на съставите и обмяна на добри практики.</w:t>
      </w:r>
    </w:p>
    <w:p w:rsidR="00FC65A5" w:rsidRDefault="00FC65A5" w:rsidP="00FC65A5">
      <w:pPr>
        <w:pStyle w:val="Default"/>
        <w:tabs>
          <w:tab w:val="left" w:pos="1080"/>
          <w:tab w:val="left" w:pos="144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6. Организиране на съвместни дейности за социализиране и сприятеляване на изпълнителите.</w:t>
      </w:r>
    </w:p>
    <w:p w:rsidR="00FC65A5" w:rsidRDefault="00FC65A5" w:rsidP="00FC65A5">
      <w:pPr>
        <w:ind w:firstLine="720"/>
        <w:jc w:val="both"/>
        <w:rPr>
          <w:sz w:val="28"/>
          <w:szCs w:val="28"/>
        </w:rPr>
      </w:pPr>
    </w:p>
    <w:p w:rsidR="00FC65A5" w:rsidRPr="00B535A6" w:rsidRDefault="00FC65A5" w:rsidP="00FC65A5">
      <w:pPr>
        <w:ind w:firstLine="720"/>
        <w:jc w:val="both"/>
        <w:rPr>
          <w:sz w:val="28"/>
          <w:szCs w:val="28"/>
        </w:rPr>
      </w:pPr>
      <w:r w:rsidRPr="00FF3C53">
        <w:rPr>
          <w:b/>
          <w:i/>
          <w:sz w:val="28"/>
          <w:szCs w:val="28"/>
          <w:lang w:val="en-US"/>
        </w:rPr>
        <w:t>III</w:t>
      </w:r>
      <w:r w:rsidRPr="00FF3C53">
        <w:rPr>
          <w:b/>
          <w:i/>
          <w:sz w:val="28"/>
          <w:szCs w:val="28"/>
        </w:rPr>
        <w:t>. Художествена самодейност</w:t>
      </w:r>
      <w:r w:rsidRPr="00B535A6">
        <w:rPr>
          <w:sz w:val="28"/>
          <w:szCs w:val="28"/>
        </w:rPr>
        <w:t xml:space="preserve"> </w:t>
      </w:r>
      <w:r>
        <w:rPr>
          <w:sz w:val="28"/>
          <w:szCs w:val="28"/>
        </w:rPr>
        <w:t>- Читалището в село Церова кория дава</w:t>
      </w:r>
      <w:r w:rsidRPr="00B535A6">
        <w:rPr>
          <w:sz w:val="28"/>
          <w:szCs w:val="28"/>
        </w:rPr>
        <w:t xml:space="preserve"> възможности за изява на талантливите хора и за развитието на любителското художествено творчество. Изградените художествени самодейни състави осъществяват богата творческа дейност и имат многобройни изяви</w:t>
      </w:r>
      <w:r>
        <w:rPr>
          <w:sz w:val="28"/>
          <w:szCs w:val="28"/>
        </w:rPr>
        <w:t>.</w:t>
      </w:r>
      <w:r w:rsidRPr="00B535A6">
        <w:rPr>
          <w:sz w:val="28"/>
          <w:szCs w:val="28"/>
        </w:rPr>
        <w:t xml:space="preserve"> Постоянно действащ</w:t>
      </w:r>
      <w:r>
        <w:rPr>
          <w:sz w:val="28"/>
          <w:szCs w:val="28"/>
        </w:rPr>
        <w:t xml:space="preserve">и любителски групи и състави са 9, с акцент към клубните изяви за танци, изобразително и словесно изкуство. </w:t>
      </w:r>
      <w:r w:rsidRPr="00B535A6">
        <w:rPr>
          <w:sz w:val="28"/>
          <w:szCs w:val="28"/>
        </w:rPr>
        <w:t xml:space="preserve"> Успешно участие на читалищни състави и индивидуални изпълнители в общински, регионални, национални и други конкурси, прегледи и фестивали по избор и съобразно възможностите</w:t>
      </w:r>
      <w:r>
        <w:rPr>
          <w:sz w:val="28"/>
          <w:szCs w:val="28"/>
        </w:rPr>
        <w:t xml:space="preserve">. </w:t>
      </w:r>
    </w:p>
    <w:p w:rsidR="00FC65A5" w:rsidRDefault="00FC65A5" w:rsidP="00FC65A5"/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FC65A5" w:rsidRDefault="00FC65A5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D80D18" w:rsidRDefault="00D80D18" w:rsidP="00FC65A5">
      <w:pPr>
        <w:jc w:val="center"/>
        <w:rPr>
          <w:b/>
        </w:rPr>
      </w:pPr>
    </w:p>
    <w:p w:rsidR="00FC65A5" w:rsidRPr="00D41BDA" w:rsidRDefault="00FC65A5" w:rsidP="00FC65A5">
      <w:pPr>
        <w:jc w:val="center"/>
        <w:rPr>
          <w:b/>
        </w:rPr>
      </w:pPr>
      <w:r w:rsidRPr="00D41BDA">
        <w:rPr>
          <w:b/>
        </w:rPr>
        <w:lastRenderedPageBreak/>
        <w:t>КУЛТУРЕН КАЛЕНДАР НА НЧ „РАЗВИТИЕ-</w:t>
      </w:r>
      <w:smartTag w:uri="urn:schemas-microsoft-com:office:smarttags" w:element="metricconverter">
        <w:smartTagPr>
          <w:attr w:name="ProductID" w:val="1883”"/>
        </w:smartTagPr>
        <w:r w:rsidRPr="00D41BDA">
          <w:rPr>
            <w:b/>
          </w:rPr>
          <w:t>1883”</w:t>
        </w:r>
      </w:smartTag>
      <w:r w:rsidRPr="00D41BDA">
        <w:rPr>
          <w:b/>
        </w:rPr>
        <w:t xml:space="preserve"> </w:t>
      </w:r>
    </w:p>
    <w:p w:rsidR="00FC65A5" w:rsidRPr="00D41BDA" w:rsidRDefault="00FC65A5" w:rsidP="00FC65A5">
      <w:pPr>
        <w:jc w:val="center"/>
        <w:rPr>
          <w:b/>
        </w:rPr>
      </w:pPr>
      <w:r>
        <w:rPr>
          <w:b/>
        </w:rPr>
        <w:t>с. ЦЕРОВА КОРИЯ ЗА 2020</w:t>
      </w:r>
      <w:r w:rsidRPr="00D41BDA">
        <w:rPr>
          <w:b/>
        </w:rPr>
        <w:t xml:space="preserve"> ГОДИНА</w:t>
      </w:r>
    </w:p>
    <w:p w:rsidR="00FC65A5" w:rsidRDefault="00FC65A5" w:rsidP="00FC65A5"/>
    <w:p w:rsidR="00FC65A5" w:rsidRPr="00D80D18" w:rsidRDefault="00FC65A5" w:rsidP="00FC65A5">
      <w:pPr>
        <w:rPr>
          <w:sz w:val="18"/>
          <w:szCs w:val="18"/>
        </w:rPr>
      </w:pPr>
    </w:p>
    <w:tbl>
      <w:tblPr>
        <w:tblStyle w:val="a6"/>
        <w:tblW w:w="15384" w:type="dxa"/>
        <w:tblInd w:w="-432" w:type="dxa"/>
        <w:tblLayout w:type="fixed"/>
        <w:tblLook w:val="01E0"/>
      </w:tblPr>
      <w:tblGrid>
        <w:gridCol w:w="1519"/>
        <w:gridCol w:w="2621"/>
        <w:gridCol w:w="5112"/>
        <w:gridCol w:w="1636"/>
        <w:gridCol w:w="2876"/>
        <w:gridCol w:w="1620"/>
      </w:tblGrid>
      <w:tr w:rsidR="00FC65A5" w:rsidTr="00D80D18">
        <w:trPr>
          <w:trHeight w:val="807"/>
        </w:trPr>
        <w:tc>
          <w:tcPr>
            <w:tcW w:w="1519" w:type="dxa"/>
          </w:tcPr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Дата,</w:t>
            </w:r>
          </w:p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месец</w:t>
            </w:r>
          </w:p>
        </w:tc>
        <w:tc>
          <w:tcPr>
            <w:tcW w:w="2621" w:type="dxa"/>
          </w:tcPr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Място на провеждане</w:t>
            </w:r>
          </w:p>
        </w:tc>
        <w:tc>
          <w:tcPr>
            <w:tcW w:w="5112" w:type="dxa"/>
          </w:tcPr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Кратко описание/наименование на събитието</w:t>
            </w:r>
          </w:p>
        </w:tc>
        <w:tc>
          <w:tcPr>
            <w:tcW w:w="1636" w:type="dxa"/>
          </w:tcPr>
          <w:p w:rsidR="00FC65A5" w:rsidRPr="00963295" w:rsidRDefault="00FC65A5" w:rsidP="00E54710">
            <w:pPr>
              <w:jc w:val="center"/>
              <w:rPr>
                <w:b/>
                <w:lang w:val="ru-RU"/>
              </w:rPr>
            </w:pPr>
            <w:r w:rsidRPr="00B95230">
              <w:rPr>
                <w:b/>
              </w:rPr>
              <w:t>Организатори</w:t>
            </w:r>
          </w:p>
          <w:p w:rsidR="00FC65A5" w:rsidRPr="00963295" w:rsidRDefault="00FC65A5" w:rsidP="00E54710">
            <w:pPr>
              <w:jc w:val="center"/>
              <w:rPr>
                <w:b/>
                <w:lang w:val="ru-RU"/>
              </w:rPr>
            </w:pPr>
            <w:r w:rsidRPr="00963295">
              <w:rPr>
                <w:b/>
                <w:lang w:val="ru-RU"/>
              </w:rPr>
              <w:t>(</w:t>
            </w:r>
            <w:r w:rsidRPr="00B95230">
              <w:rPr>
                <w:b/>
              </w:rPr>
              <w:t>име</w:t>
            </w:r>
            <w:proofErr w:type="gramStart"/>
            <w:r w:rsidRPr="00B95230">
              <w:rPr>
                <w:b/>
              </w:rPr>
              <w:t>,т</w:t>
            </w:r>
            <w:proofErr w:type="gramEnd"/>
            <w:r w:rsidRPr="00B95230">
              <w:rPr>
                <w:b/>
              </w:rPr>
              <w:t xml:space="preserve">очен </w:t>
            </w:r>
            <w:proofErr w:type="spellStart"/>
            <w:r w:rsidRPr="00B95230">
              <w:rPr>
                <w:b/>
              </w:rPr>
              <w:t>пощ</w:t>
            </w:r>
            <w:proofErr w:type="spellEnd"/>
            <w:r w:rsidRPr="00B95230">
              <w:rPr>
                <w:b/>
              </w:rPr>
              <w:t>.адрес</w:t>
            </w:r>
            <w:r w:rsidRPr="00963295">
              <w:rPr>
                <w:b/>
                <w:lang w:val="ru-RU"/>
              </w:rPr>
              <w:t>)</w:t>
            </w:r>
          </w:p>
        </w:tc>
        <w:tc>
          <w:tcPr>
            <w:tcW w:w="2876" w:type="dxa"/>
          </w:tcPr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Тел. за контакт,</w:t>
            </w:r>
          </w:p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факс,</w:t>
            </w:r>
          </w:p>
          <w:p w:rsidR="00FC65A5" w:rsidRPr="00963295" w:rsidRDefault="00FC65A5" w:rsidP="00E54710">
            <w:pPr>
              <w:jc w:val="center"/>
              <w:rPr>
                <w:b/>
                <w:lang w:val="ru-RU"/>
              </w:rPr>
            </w:pPr>
            <w:r w:rsidRPr="00B95230">
              <w:rPr>
                <w:b/>
              </w:rPr>
              <w:t>е-</w:t>
            </w:r>
            <w:r w:rsidRPr="00B95230">
              <w:rPr>
                <w:b/>
                <w:lang w:val="en-US"/>
              </w:rPr>
              <w:t>mail</w:t>
            </w:r>
          </w:p>
        </w:tc>
        <w:tc>
          <w:tcPr>
            <w:tcW w:w="1620" w:type="dxa"/>
          </w:tcPr>
          <w:p w:rsidR="00FC65A5" w:rsidRPr="00B95230" w:rsidRDefault="00FC65A5" w:rsidP="00E54710">
            <w:pPr>
              <w:jc w:val="center"/>
              <w:rPr>
                <w:b/>
              </w:rPr>
            </w:pPr>
            <w:r w:rsidRPr="00B95230">
              <w:rPr>
                <w:b/>
              </w:rPr>
              <w:t>Забележка</w:t>
            </w:r>
          </w:p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м. януари</w:t>
            </w:r>
          </w:p>
          <w:p w:rsidR="00FC65A5" w:rsidRDefault="00FC65A5" w:rsidP="00E54710"/>
          <w:p w:rsidR="00FC65A5" w:rsidRDefault="00FC65A5" w:rsidP="00E54710">
            <w:r>
              <w:t>02.01.2020</w:t>
            </w:r>
          </w:p>
        </w:tc>
        <w:tc>
          <w:tcPr>
            <w:tcW w:w="2621" w:type="dxa"/>
          </w:tcPr>
          <w:p w:rsidR="00FC65A5" w:rsidRDefault="00FC65A5" w:rsidP="00E54710"/>
          <w:p w:rsidR="00FC65A5" w:rsidRDefault="00FC65A5" w:rsidP="00E54710">
            <w:r>
              <w:t>Малък салон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</w:p>
          <w:p w:rsidR="00FC65A5" w:rsidRDefault="00FC65A5" w:rsidP="00E54710">
            <w:pPr>
              <w:jc w:val="both"/>
            </w:pPr>
            <w:r>
              <w:t>„</w:t>
            </w:r>
            <w:proofErr w:type="spellStart"/>
            <w:r>
              <w:t>Сурва</w:t>
            </w:r>
            <w:proofErr w:type="spellEnd"/>
            <w:r>
              <w:t xml:space="preserve"> Весела Година!” – поздрав за Новата  Година от най-малките жители на селото към хората от третата възраст</w:t>
            </w:r>
          </w:p>
        </w:tc>
        <w:tc>
          <w:tcPr>
            <w:tcW w:w="1636" w:type="dxa"/>
          </w:tcPr>
          <w:p w:rsidR="00FC65A5" w:rsidRDefault="00FC65A5" w:rsidP="00E54710"/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очи”,  Клуб на пенсионера</w:t>
            </w:r>
          </w:p>
        </w:tc>
        <w:tc>
          <w:tcPr>
            <w:tcW w:w="2876" w:type="dxa"/>
          </w:tcPr>
          <w:p w:rsidR="00FC65A5" w:rsidRDefault="00FC65A5" w:rsidP="00E54710"/>
          <w:p w:rsidR="00FC65A5" w:rsidRDefault="00FC65A5" w:rsidP="00E54710">
            <w:hyperlink r:id="rId19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r>
              <w:t>0884904272</w:t>
            </w:r>
          </w:p>
          <w:p w:rsidR="00FC65A5" w:rsidRPr="00A961AA" w:rsidRDefault="00FC65A5" w:rsidP="00E54710"/>
        </w:tc>
        <w:tc>
          <w:tcPr>
            <w:tcW w:w="1620" w:type="dxa"/>
          </w:tcPr>
          <w:p w:rsidR="00FC65A5" w:rsidRPr="007471AA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07.01.2020</w:t>
            </w:r>
          </w:p>
        </w:tc>
        <w:tc>
          <w:tcPr>
            <w:tcW w:w="2621" w:type="dxa"/>
          </w:tcPr>
          <w:p w:rsidR="00FC65A5" w:rsidRDefault="00FC65A5" w:rsidP="00E54710">
            <w:r>
              <w:t>Църква „Св. Йоан Предтеча”, Дневен център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Храмов празник, курбан за здраве</w:t>
            </w:r>
          </w:p>
        </w:tc>
        <w:tc>
          <w:tcPr>
            <w:tcW w:w="1636" w:type="dxa"/>
          </w:tcPr>
          <w:p w:rsidR="00FC65A5" w:rsidRDefault="00FC65A5" w:rsidP="00E54710">
            <w:r>
              <w:t>Кметство, Читалище,</w:t>
            </w:r>
          </w:p>
          <w:p w:rsidR="00FC65A5" w:rsidRDefault="00FC65A5" w:rsidP="00E54710">
            <w:r>
              <w:t xml:space="preserve"> Клуб на пенсионера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0888 279 705</w:t>
            </w:r>
          </w:p>
          <w:p w:rsidR="00FC65A5" w:rsidRPr="00A961AA" w:rsidRDefault="00FC65A5" w:rsidP="00E54710">
            <w:hyperlink r:id="rId20" w:history="1">
              <w:r w:rsidRPr="00A04D95">
                <w:rPr>
                  <w:rStyle w:val="a7"/>
                  <w:lang w:val="en-US"/>
                </w:rPr>
                <w:t>kmetstvo</w:t>
              </w:r>
              <w:r w:rsidRPr="00A961AA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961AA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961AA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hyperlink r:id="rId21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Pr="003C1863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21.01.2020</w:t>
            </w:r>
          </w:p>
          <w:p w:rsidR="00FC65A5" w:rsidRDefault="00FC65A5" w:rsidP="00E54710"/>
        </w:tc>
        <w:tc>
          <w:tcPr>
            <w:tcW w:w="2621" w:type="dxa"/>
          </w:tcPr>
          <w:p w:rsidR="00FC65A5" w:rsidRDefault="00FC65A5" w:rsidP="00E54710">
            <w:r>
              <w:t>Малък салон</w:t>
            </w:r>
          </w:p>
        </w:tc>
        <w:tc>
          <w:tcPr>
            <w:tcW w:w="5112" w:type="dxa"/>
          </w:tcPr>
          <w:p w:rsidR="00FC65A5" w:rsidRPr="004D5345" w:rsidRDefault="00FC65A5" w:rsidP="00E54710">
            <w:pPr>
              <w:jc w:val="both"/>
            </w:pPr>
            <w:r>
              <w:t>„Бабини приказки - п</w:t>
            </w:r>
            <w:r w:rsidRPr="004D5345">
              <w:t>ресъздаване на ритуала „бабуване”, посещение в дома на последното новородено</w:t>
            </w:r>
            <w:r>
              <w:t xml:space="preserve"> дете</w:t>
            </w:r>
            <w:r w:rsidRPr="004D5345">
              <w:t xml:space="preserve"> в селото и в кабинета на д-р </w:t>
            </w:r>
            <w:proofErr w:type="spellStart"/>
            <w:r w:rsidRPr="004D5345">
              <w:t>Богословов</w:t>
            </w:r>
            <w:proofErr w:type="spellEnd"/>
            <w:r w:rsidRPr="004D5345">
              <w:tab/>
            </w:r>
          </w:p>
          <w:p w:rsidR="00FC65A5" w:rsidRDefault="00FC65A5" w:rsidP="00E54710"/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Клуб „Отвори очи”, </w:t>
            </w:r>
          </w:p>
          <w:p w:rsidR="00FC65A5" w:rsidRDefault="00FC65A5" w:rsidP="00E54710">
            <w:r>
              <w:t>Клуб на пенсионера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hyperlink r:id="rId22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r>
              <w:t>0878162632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25.01.2020</w:t>
            </w:r>
          </w:p>
        </w:tc>
        <w:tc>
          <w:tcPr>
            <w:tcW w:w="2621" w:type="dxa"/>
          </w:tcPr>
          <w:p w:rsidR="00FC65A5" w:rsidRDefault="00FC65A5" w:rsidP="00E54710"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Традиционният сбор на селото с участието на любителските групи „Цветница” и „</w:t>
            </w:r>
            <w:proofErr w:type="spellStart"/>
            <w:r>
              <w:t>Радомира</w:t>
            </w:r>
            <w:proofErr w:type="spellEnd"/>
            <w:r>
              <w:t xml:space="preserve">”; вечеринка  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Кметство, </w:t>
            </w:r>
          </w:p>
          <w:p w:rsidR="00FC65A5" w:rsidRDefault="00FC65A5" w:rsidP="00E54710">
            <w:r>
              <w:t>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0888 279 705</w:t>
            </w:r>
          </w:p>
          <w:p w:rsidR="00FC65A5" w:rsidRDefault="00FC65A5" w:rsidP="00E54710">
            <w:r>
              <w:t>0885 507690</w:t>
            </w:r>
          </w:p>
          <w:p w:rsidR="00FC65A5" w:rsidRPr="00A961AA" w:rsidRDefault="00FC65A5" w:rsidP="00E54710">
            <w:hyperlink r:id="rId23" w:history="1">
              <w:r w:rsidRPr="00A04D95">
                <w:rPr>
                  <w:rStyle w:val="a7"/>
                  <w:lang w:val="en-US"/>
                </w:rPr>
                <w:t>kmetstvo</w:t>
              </w:r>
              <w:r w:rsidRPr="00A961AA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961AA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961AA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hyperlink r:id="rId24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м. февруари</w:t>
            </w:r>
          </w:p>
          <w:p w:rsidR="00FC65A5" w:rsidRDefault="00FC65A5" w:rsidP="00E54710">
            <w:r>
              <w:t>16.02.2020</w:t>
            </w:r>
          </w:p>
          <w:p w:rsidR="00FC65A5" w:rsidRDefault="00FC65A5" w:rsidP="00E54710"/>
        </w:tc>
        <w:tc>
          <w:tcPr>
            <w:tcW w:w="2621" w:type="dxa"/>
          </w:tcPr>
          <w:p w:rsidR="00FC65A5" w:rsidRDefault="00FC65A5" w:rsidP="00E54710">
            <w:r>
              <w:t xml:space="preserve">Малък салон; лозов масив – Трифон Зарезан по </w:t>
            </w:r>
            <w:proofErr w:type="spellStart"/>
            <w:r>
              <w:t>церовски</w:t>
            </w:r>
            <w:proofErr w:type="spellEnd"/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proofErr w:type="spellStart"/>
            <w:r>
              <w:t>Възстановка</w:t>
            </w:r>
            <w:proofErr w:type="spellEnd"/>
            <w:r>
              <w:t xml:space="preserve"> на обичая „Зарезан” с ритуално зарязване в лозовия масив с участието на група за изворен фолклор „</w:t>
            </w:r>
            <w:proofErr w:type="spellStart"/>
            <w:r>
              <w:t>Лазарица</w:t>
            </w:r>
            <w:proofErr w:type="spellEnd"/>
            <w:r>
              <w:t>”; „</w:t>
            </w:r>
            <w:proofErr w:type="spellStart"/>
            <w:r>
              <w:t>Винария</w:t>
            </w:r>
            <w:proofErr w:type="spellEnd"/>
            <w:r>
              <w:t>” – конкурс за домашно приготвено вино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 Клуб на пенсионера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0888 279 705</w:t>
            </w:r>
          </w:p>
          <w:p w:rsidR="00FC65A5" w:rsidRDefault="00FC65A5" w:rsidP="00E54710">
            <w:r>
              <w:t>0878162632</w:t>
            </w:r>
          </w:p>
          <w:p w:rsidR="00FC65A5" w:rsidRDefault="00FC65A5" w:rsidP="00E54710">
            <w:hyperlink r:id="rId25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18.02.2020</w:t>
            </w:r>
          </w:p>
        </w:tc>
        <w:tc>
          <w:tcPr>
            <w:tcW w:w="2621" w:type="dxa"/>
          </w:tcPr>
          <w:p w:rsidR="00FC65A5" w:rsidRDefault="00FC65A5" w:rsidP="00E54710">
            <w:r>
              <w:t>Център „Отвори очи”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Обесването на Васил Левски - презентация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</w:t>
            </w:r>
          </w:p>
          <w:p w:rsidR="00FC65A5" w:rsidRDefault="00FC65A5" w:rsidP="00E54710"/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hyperlink r:id="rId26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64"/>
        </w:trPr>
        <w:tc>
          <w:tcPr>
            <w:tcW w:w="1519" w:type="dxa"/>
          </w:tcPr>
          <w:p w:rsidR="00FC65A5" w:rsidRDefault="00FC65A5" w:rsidP="00E54710">
            <w:r>
              <w:t>м. март</w:t>
            </w:r>
          </w:p>
          <w:p w:rsidR="00FC65A5" w:rsidRDefault="00FC65A5" w:rsidP="00E54710">
            <w:r>
              <w:t>29.02.2020</w:t>
            </w:r>
          </w:p>
          <w:p w:rsidR="00FC65A5" w:rsidRDefault="00FC65A5" w:rsidP="00E54710"/>
        </w:tc>
        <w:tc>
          <w:tcPr>
            <w:tcW w:w="2621" w:type="dxa"/>
          </w:tcPr>
          <w:p w:rsidR="00FC65A5" w:rsidRDefault="00FC65A5" w:rsidP="00E54710"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„В работилницата на Баба Марта” – изложба на ръчно изработени мартеници от децата и  от потребителите на социални услуги  в селото; Рожден ден на Центъра за работа с деца и младежи „Отвори очи” ;</w:t>
            </w:r>
          </w:p>
          <w:p w:rsidR="00FC65A5" w:rsidRDefault="00FC65A5" w:rsidP="00E54710">
            <w:pPr>
              <w:jc w:val="both"/>
            </w:pPr>
            <w:r>
              <w:t>Тържествено отбелязване Деня на самодееца с участието на всички любителски състави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/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hyperlink r:id="rId27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  <w:p w:rsidR="00FC65A5" w:rsidRPr="003C1863" w:rsidRDefault="00FC65A5" w:rsidP="00E54710"/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  <w:p w:rsidR="00FC65A5" w:rsidRDefault="00FC65A5" w:rsidP="00E54710"/>
          <w:p w:rsidR="00FC65A5" w:rsidRDefault="00FC65A5" w:rsidP="00E54710"/>
          <w:p w:rsidR="00FC65A5" w:rsidRDefault="00FC65A5" w:rsidP="00E54710"/>
          <w:p w:rsidR="00FC65A5" w:rsidRDefault="00FC65A5" w:rsidP="00E54710"/>
          <w:p w:rsidR="00FC65A5" w:rsidRDefault="00FC65A5" w:rsidP="00E54710"/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03.</w:t>
            </w:r>
            <w:proofErr w:type="spellStart"/>
            <w:r>
              <w:t>03</w:t>
            </w:r>
            <w:proofErr w:type="spellEnd"/>
            <w:r>
              <w:t>.2020</w:t>
            </w:r>
          </w:p>
          <w:p w:rsidR="00FC65A5" w:rsidRDefault="00FC65A5" w:rsidP="00E54710"/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Паметникът на Димитър Стоянов – участник в четата на хаджи Димитър; Дневен център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Поднасяне на венци и цветя; презентация; с участието на децата от ОУ „П. Р. Славейков”, деца от Клуб „Отвори очи”</w:t>
            </w:r>
          </w:p>
        </w:tc>
        <w:tc>
          <w:tcPr>
            <w:tcW w:w="1636" w:type="dxa"/>
          </w:tcPr>
          <w:p w:rsidR="00FC65A5" w:rsidRDefault="00FC65A5" w:rsidP="00E54710">
            <w:r>
              <w:t>Кметство,</w:t>
            </w:r>
          </w:p>
          <w:p w:rsidR="00FC65A5" w:rsidRDefault="00FC65A5" w:rsidP="00E54710">
            <w:r>
              <w:t xml:space="preserve">Основно </w:t>
            </w:r>
            <w:proofErr w:type="spellStart"/>
            <w:r>
              <w:t>уч-ще</w:t>
            </w:r>
            <w:proofErr w:type="spellEnd"/>
            <w:r>
              <w:t>,</w:t>
            </w:r>
          </w:p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 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0888 279 705</w:t>
            </w:r>
          </w:p>
          <w:p w:rsidR="00FC65A5" w:rsidRDefault="00FC65A5" w:rsidP="00E54710">
            <w:hyperlink r:id="rId28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08.03.2020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Клуб на пенсионера</w:t>
            </w:r>
          </w:p>
        </w:tc>
        <w:tc>
          <w:tcPr>
            <w:tcW w:w="5112" w:type="dxa"/>
          </w:tcPr>
          <w:p w:rsidR="00FC65A5" w:rsidRDefault="00FC65A5" w:rsidP="00E54710">
            <w:proofErr w:type="spellStart"/>
            <w:r>
              <w:t>Осмомартенска</w:t>
            </w:r>
            <w:proofErr w:type="spellEnd"/>
            <w:r>
              <w:t xml:space="preserve"> седянка –  поздравителен </w:t>
            </w:r>
            <w:proofErr w:type="spellStart"/>
            <w:r>
              <w:t>коцерт</w:t>
            </w:r>
            <w:proofErr w:type="spellEnd"/>
            <w:r>
              <w:t xml:space="preserve"> с участието на Детска театрална студия „</w:t>
            </w:r>
            <w:proofErr w:type="spellStart"/>
            <w:r>
              <w:t>Буратино</w:t>
            </w:r>
            <w:proofErr w:type="spellEnd"/>
            <w:r>
              <w:t>”,  деца от детската градина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Детска градина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29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06126 2429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21.03.2020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Голям салон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„Пролетен спектакъл” – с участието на </w:t>
            </w:r>
            <w:r>
              <w:lastRenderedPageBreak/>
              <w:t>певческите формации, театралите и танцовата формация „</w:t>
            </w:r>
            <w:proofErr w:type="spellStart"/>
            <w:r>
              <w:t>Радомира</w:t>
            </w:r>
            <w:proofErr w:type="spellEnd"/>
            <w:r>
              <w:t>”</w:t>
            </w:r>
          </w:p>
        </w:tc>
        <w:tc>
          <w:tcPr>
            <w:tcW w:w="1636" w:type="dxa"/>
          </w:tcPr>
          <w:p w:rsidR="00FC65A5" w:rsidRDefault="00FC65A5" w:rsidP="00E54710">
            <w:r>
              <w:lastRenderedPageBreak/>
              <w:t>Читалище,</w:t>
            </w:r>
          </w:p>
          <w:p w:rsidR="00FC65A5" w:rsidRDefault="00FC65A5" w:rsidP="00E54710">
            <w:r>
              <w:lastRenderedPageBreak/>
              <w:t>Клуб на пенсионера</w:t>
            </w:r>
          </w:p>
        </w:tc>
        <w:tc>
          <w:tcPr>
            <w:tcW w:w="2876" w:type="dxa"/>
          </w:tcPr>
          <w:p w:rsidR="00FC65A5" w:rsidRDefault="00FC65A5" w:rsidP="00E54710">
            <w:r>
              <w:lastRenderedPageBreak/>
              <w:t>0885 507690</w:t>
            </w:r>
          </w:p>
          <w:p w:rsidR="00FC65A5" w:rsidRDefault="00FC65A5" w:rsidP="00E54710">
            <w:hyperlink r:id="rId30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0878162632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lastRenderedPageBreak/>
              <w:t>м. април</w:t>
            </w:r>
          </w:p>
          <w:p w:rsidR="00FC65A5" w:rsidRDefault="00FC65A5" w:rsidP="00E54710">
            <w:r>
              <w:t>01.04.2020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Център „Отвори очи”</w:t>
            </w:r>
          </w:p>
        </w:tc>
        <w:tc>
          <w:tcPr>
            <w:tcW w:w="5112" w:type="dxa"/>
          </w:tcPr>
          <w:p w:rsidR="00FC65A5" w:rsidRPr="001557ED" w:rsidRDefault="00FC65A5" w:rsidP="00E54710">
            <w:r>
              <w:t>Ден на хумора и шегата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hyperlink r:id="rId31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11.04.2020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В естествена среда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Лазаруване  – ДТС „Великденче”, деца от Основното </w:t>
            </w:r>
            <w:proofErr w:type="spellStart"/>
            <w:r>
              <w:t>уч-ще</w:t>
            </w:r>
            <w:proofErr w:type="spellEnd"/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 ОУ „П. Р. Славейков”</w:t>
            </w:r>
          </w:p>
        </w:tc>
        <w:tc>
          <w:tcPr>
            <w:tcW w:w="2876" w:type="dxa"/>
          </w:tcPr>
          <w:p w:rsidR="00FC65A5" w:rsidRDefault="00FC65A5" w:rsidP="00E54710">
            <w:hyperlink r:id="rId32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24.04.2020</w:t>
            </w:r>
          </w:p>
          <w:p w:rsidR="00FC65A5" w:rsidRDefault="00FC65A5" w:rsidP="00E54710"/>
          <w:p w:rsidR="00FC65A5" w:rsidRDefault="00FC65A5" w:rsidP="00E54710"/>
          <w:p w:rsidR="00FC65A5" w:rsidRDefault="00FC65A5" w:rsidP="00E54710">
            <w:r>
              <w:t>25.04.2020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Библиотека</w:t>
            </w:r>
          </w:p>
          <w:p w:rsidR="00FC65A5" w:rsidRDefault="00FC65A5" w:rsidP="00E54710">
            <w:pPr>
              <w:jc w:val="both"/>
            </w:pPr>
          </w:p>
          <w:p w:rsidR="00FC65A5" w:rsidRDefault="00FC65A5" w:rsidP="00E54710">
            <w:pPr>
              <w:jc w:val="both"/>
            </w:pPr>
          </w:p>
          <w:p w:rsidR="00FC65A5" w:rsidRDefault="00FC65A5" w:rsidP="00E54710">
            <w:pPr>
              <w:jc w:val="both"/>
            </w:pPr>
            <w:r>
              <w:t>Голям салон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Ден на отворени врати – отбелязване на световния Ден на книгата деца от Детската градина и от Клуб „Отвори очи” </w:t>
            </w:r>
          </w:p>
          <w:p w:rsidR="00FC65A5" w:rsidRDefault="00FC65A5" w:rsidP="00E54710">
            <w:r>
              <w:t>Премиера на  Детска театрална студия „</w:t>
            </w:r>
            <w:proofErr w:type="spellStart"/>
            <w:r>
              <w:t>Буратино</w:t>
            </w:r>
            <w:proofErr w:type="spellEnd"/>
            <w:r>
              <w:t>”  - „Снежанка”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33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май</w:t>
            </w:r>
          </w:p>
          <w:p w:rsidR="00FC65A5" w:rsidRDefault="00FC65A5" w:rsidP="00E54710">
            <w:r>
              <w:t>06.05.2020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Детски кът</w:t>
            </w:r>
          </w:p>
        </w:tc>
        <w:tc>
          <w:tcPr>
            <w:tcW w:w="5112" w:type="dxa"/>
          </w:tcPr>
          <w:p w:rsidR="00FC65A5" w:rsidRDefault="00FC65A5" w:rsidP="00E54710">
            <w:r>
              <w:t>„Люлка” -  ритуално люлеене на украсена с цветя люлка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hyperlink r:id="rId34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09.05.2020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Голям салон</w:t>
            </w:r>
          </w:p>
        </w:tc>
        <w:tc>
          <w:tcPr>
            <w:tcW w:w="5112" w:type="dxa"/>
          </w:tcPr>
          <w:p w:rsidR="00FC65A5" w:rsidRDefault="00FC65A5" w:rsidP="00E54710">
            <w:r>
              <w:t>Премиера на театралния състав – „Анна бижуто”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35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24.05.2020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Голям салон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Празнично шествие и концерт „Мило, родно АБВ” –  участват читалищните състави; 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Кметство, Читалище, Основно  </w:t>
            </w:r>
            <w:proofErr w:type="spellStart"/>
            <w:r>
              <w:t>уч-ще</w:t>
            </w:r>
            <w:proofErr w:type="spellEnd"/>
          </w:p>
        </w:tc>
        <w:tc>
          <w:tcPr>
            <w:tcW w:w="2876" w:type="dxa"/>
          </w:tcPr>
          <w:p w:rsidR="00FC65A5" w:rsidRDefault="00FC65A5" w:rsidP="00E54710">
            <w:r>
              <w:t>0888 279 705</w:t>
            </w:r>
          </w:p>
          <w:p w:rsidR="00FC65A5" w:rsidRDefault="00FC65A5" w:rsidP="00E54710">
            <w:r>
              <w:t>0885 507 690</w:t>
            </w:r>
          </w:p>
          <w:p w:rsidR="00FC65A5" w:rsidRDefault="00FC65A5" w:rsidP="00E54710">
            <w:hyperlink r:id="rId36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01.06.2020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На открито</w:t>
            </w:r>
          </w:p>
        </w:tc>
        <w:tc>
          <w:tcPr>
            <w:tcW w:w="5112" w:type="dxa"/>
          </w:tcPr>
          <w:p w:rsidR="00FC65A5" w:rsidRDefault="00FC65A5" w:rsidP="00E54710">
            <w:r>
              <w:t>По случай Деня на детето – „Детство мое” празник в детския кът с аниматор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Основно училище, Детска градина, 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37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06126 2429</w:t>
            </w:r>
          </w:p>
          <w:p w:rsidR="00FC65A5" w:rsidRDefault="00FC65A5" w:rsidP="00E54710">
            <w:r>
              <w:t>0897571430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юни</w:t>
            </w:r>
          </w:p>
          <w:p w:rsidR="00FC65A5" w:rsidRDefault="00FC65A5" w:rsidP="00E54710">
            <w:r>
              <w:t>02.06.2020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„Жив е той, жив е!” -  литературно четене на стихове от Христо Ботев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Клуб „Отвори очи”</w:t>
            </w:r>
          </w:p>
          <w:p w:rsidR="00FC65A5" w:rsidRDefault="00FC65A5" w:rsidP="00E54710"/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r>
              <w:t xml:space="preserve"> </w:t>
            </w:r>
            <w:hyperlink r:id="rId38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юни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на открито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Откриване на жътвата</w:t>
            </w:r>
          </w:p>
        </w:tc>
        <w:tc>
          <w:tcPr>
            <w:tcW w:w="1636" w:type="dxa"/>
          </w:tcPr>
          <w:p w:rsidR="00FC65A5" w:rsidRDefault="00FC65A5" w:rsidP="00E54710">
            <w:r>
              <w:t>Група за обработен фолклор „Цветница”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r>
              <w:t xml:space="preserve"> </w:t>
            </w:r>
            <w:hyperlink r:id="rId39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м.юни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Клуб „Отвори очи”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100 години от смъртта на Иван Вазов – литературно четене на произведения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24.06.2020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Клуб „Отвори очи”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„</w:t>
            </w:r>
            <w:proofErr w:type="spellStart"/>
            <w:r>
              <w:t>Ой</w:t>
            </w:r>
            <w:proofErr w:type="spellEnd"/>
            <w:r>
              <w:t xml:space="preserve">, Еньо, Еньо, с еньовче цвете” – бране на билки и изработка на „дъхави венчета”; чаено парти; 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 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40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0878162632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04.07.2020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На открито</w:t>
            </w:r>
          </w:p>
        </w:tc>
        <w:tc>
          <w:tcPr>
            <w:tcW w:w="5112" w:type="dxa"/>
          </w:tcPr>
          <w:p w:rsidR="00FC65A5" w:rsidRDefault="00FC65A5" w:rsidP="00E54710">
            <w:pPr>
              <w:jc w:val="both"/>
            </w:pPr>
            <w:r>
              <w:t>ФФ Шарено пиле Петровско – Празник с надпяване, надиграване и изработени сувенири</w:t>
            </w:r>
          </w:p>
        </w:tc>
        <w:tc>
          <w:tcPr>
            <w:tcW w:w="1636" w:type="dxa"/>
          </w:tcPr>
          <w:p w:rsidR="00FC65A5" w:rsidRDefault="00FC65A5" w:rsidP="00E54710">
            <w:r>
              <w:t>Кметство, Читалище, ДВХУИ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0888 279 705</w:t>
            </w:r>
          </w:p>
          <w:p w:rsidR="00FC65A5" w:rsidRDefault="00FC65A5" w:rsidP="00E54710">
            <w:r>
              <w:t>0885 507 690</w:t>
            </w:r>
          </w:p>
          <w:p w:rsidR="00FC65A5" w:rsidRDefault="00FC65A5" w:rsidP="00E54710">
            <w:r>
              <w:t>06126 2521</w:t>
            </w:r>
          </w:p>
        </w:tc>
        <w:tc>
          <w:tcPr>
            <w:tcW w:w="1620" w:type="dxa"/>
          </w:tcPr>
          <w:p w:rsidR="00FC65A5" w:rsidRDefault="00FC65A5" w:rsidP="00E54710">
            <w:r>
              <w:t>Национален фолклорен фестивал</w:t>
            </w:r>
          </w:p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01.07.2020 – 12.09.2020</w:t>
            </w:r>
          </w:p>
        </w:tc>
        <w:tc>
          <w:tcPr>
            <w:tcW w:w="2621" w:type="dxa"/>
          </w:tcPr>
          <w:p w:rsidR="00FC65A5" w:rsidRDefault="00FC65A5" w:rsidP="00E54710">
            <w:r>
              <w:t xml:space="preserve">Читалище, Дневен център, Спортна площадка </w:t>
            </w:r>
          </w:p>
        </w:tc>
        <w:tc>
          <w:tcPr>
            <w:tcW w:w="5112" w:type="dxa"/>
          </w:tcPr>
          <w:p w:rsidR="00FC65A5" w:rsidRDefault="00FC65A5" w:rsidP="00E54710">
            <w:r>
              <w:t>ДЕТСКА ЛЯТНА ПОЛИЦЕЙСКА АКАДЕМИЯ - ПРОГРАМА ЗА ЛЯТНА АНГАЖИРАНОСТ НА ДЕЦАТА В СЕЛОТО – провеждане на „Лятно кино”  и „Лятна читалня” на открито;  спортни игри;  изложби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/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41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0897571430</w:t>
            </w:r>
          </w:p>
          <w:p w:rsidR="00FC65A5" w:rsidRDefault="00FC65A5" w:rsidP="00E54710"/>
        </w:tc>
        <w:tc>
          <w:tcPr>
            <w:tcW w:w="1620" w:type="dxa"/>
          </w:tcPr>
          <w:p w:rsidR="00FC65A5" w:rsidRPr="00274275" w:rsidRDefault="00FC65A5" w:rsidP="00E54710">
            <w:r w:rsidRPr="00274275">
              <w:t>регионално и местно значение</w:t>
            </w:r>
          </w:p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август</w:t>
            </w:r>
          </w:p>
        </w:tc>
        <w:tc>
          <w:tcPr>
            <w:tcW w:w="2621" w:type="dxa"/>
          </w:tcPr>
          <w:p w:rsidR="00FC65A5" w:rsidRDefault="00FC65A5" w:rsidP="00E54710"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Кулинарна изложба и апликации от зърнени </w:t>
            </w:r>
            <w:r>
              <w:lastRenderedPageBreak/>
              <w:t>култури</w:t>
            </w:r>
          </w:p>
        </w:tc>
        <w:tc>
          <w:tcPr>
            <w:tcW w:w="1636" w:type="dxa"/>
          </w:tcPr>
          <w:p w:rsidR="00FC65A5" w:rsidRDefault="00FC65A5" w:rsidP="00E54710">
            <w:r>
              <w:lastRenderedPageBreak/>
              <w:t xml:space="preserve">Читалище, </w:t>
            </w:r>
          </w:p>
          <w:p w:rsidR="00FC65A5" w:rsidRDefault="00FC65A5" w:rsidP="00E54710">
            <w:r>
              <w:lastRenderedPageBreak/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hyperlink r:id="rId42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lastRenderedPageBreak/>
              <w:t>0884904272</w:t>
            </w:r>
          </w:p>
          <w:p w:rsidR="00FC65A5" w:rsidRDefault="00FC65A5" w:rsidP="00E54710">
            <w:r>
              <w:t>0897571430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lastRenderedPageBreak/>
              <w:t>м септември</w:t>
            </w:r>
          </w:p>
          <w:p w:rsidR="00FC65A5" w:rsidRDefault="00FC65A5" w:rsidP="00E54710">
            <w:r>
              <w:t>06.09.2020</w:t>
            </w:r>
          </w:p>
        </w:tc>
        <w:tc>
          <w:tcPr>
            <w:tcW w:w="2621" w:type="dxa"/>
          </w:tcPr>
          <w:p w:rsidR="00FC65A5" w:rsidRDefault="00FC65A5" w:rsidP="00E54710">
            <w:r>
              <w:t>Паметник в центъра на селото</w:t>
            </w:r>
          </w:p>
        </w:tc>
        <w:tc>
          <w:tcPr>
            <w:tcW w:w="5112" w:type="dxa"/>
          </w:tcPr>
          <w:p w:rsidR="00FC65A5" w:rsidRDefault="00FC65A5" w:rsidP="00E54710">
            <w:r>
              <w:t>Тържествено отбелязване 135 години от  Съединението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hyperlink r:id="rId43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15.09.2020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Основно училище</w:t>
            </w:r>
          </w:p>
        </w:tc>
        <w:tc>
          <w:tcPr>
            <w:tcW w:w="5112" w:type="dxa"/>
          </w:tcPr>
          <w:p w:rsidR="00FC65A5" w:rsidRDefault="00FC65A5" w:rsidP="00E54710">
            <w:r>
              <w:t>„Ученик съм аз - в първи клас!” -  празнично посрещане на първокласниците – децата от Лятната академия са подготвили изненада за най-малките ученици; първокласниците получават своята първа книжка.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Кметство, Читалище, </w:t>
            </w:r>
          </w:p>
          <w:p w:rsidR="00FC65A5" w:rsidRDefault="00FC65A5" w:rsidP="00E54710">
            <w:r>
              <w:t>Клуб „Отвори очи”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0888 279 705</w:t>
            </w:r>
          </w:p>
          <w:p w:rsidR="00FC65A5" w:rsidRDefault="00FC65A5" w:rsidP="00E54710">
            <w:hyperlink r:id="rId44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22.09.2020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Община В. Търново</w:t>
            </w:r>
          </w:p>
        </w:tc>
        <w:tc>
          <w:tcPr>
            <w:tcW w:w="5112" w:type="dxa"/>
          </w:tcPr>
          <w:p w:rsidR="00FC65A5" w:rsidRDefault="00FC65A5" w:rsidP="00E54710">
            <w:r>
              <w:t>Ден на Независимостта – участие в празничната програма на Общината – ДТС „Великденче”, група за обработен фолклор „</w:t>
            </w:r>
            <w:proofErr w:type="spellStart"/>
            <w:r>
              <w:t>Лазарица</w:t>
            </w:r>
            <w:proofErr w:type="spellEnd"/>
            <w:r>
              <w:t>” и танцова формация „</w:t>
            </w:r>
            <w:proofErr w:type="spellStart"/>
            <w:r>
              <w:t>Радомира</w:t>
            </w:r>
            <w:proofErr w:type="spellEnd"/>
            <w:r>
              <w:t>”</w:t>
            </w:r>
          </w:p>
        </w:tc>
        <w:tc>
          <w:tcPr>
            <w:tcW w:w="1636" w:type="dxa"/>
          </w:tcPr>
          <w:p w:rsidR="00FC65A5" w:rsidRDefault="00FC65A5" w:rsidP="00E54710">
            <w:r>
              <w:t>Община В. Търново</w:t>
            </w:r>
          </w:p>
        </w:tc>
        <w:tc>
          <w:tcPr>
            <w:tcW w:w="2876" w:type="dxa"/>
          </w:tcPr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01.10.2020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proofErr w:type="spellStart"/>
            <w:r>
              <w:t>Караоке</w:t>
            </w:r>
            <w:proofErr w:type="spellEnd"/>
            <w:r>
              <w:t xml:space="preserve"> – отбелязване на световния ден на музиката и възрастните хора 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Клуб „Отвори очи”, </w:t>
            </w:r>
          </w:p>
          <w:p w:rsidR="00FC65A5" w:rsidRDefault="00FC65A5" w:rsidP="00E54710">
            <w:r>
              <w:t>Клуб на пенсионера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0885 507690</w:t>
            </w:r>
          </w:p>
          <w:p w:rsidR="00FC65A5" w:rsidRDefault="00FC65A5" w:rsidP="00E54710">
            <w:hyperlink r:id="rId45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0878162632</w:t>
            </w:r>
          </w:p>
          <w:p w:rsidR="00FC65A5" w:rsidRDefault="00FC65A5" w:rsidP="00E54710">
            <w:r>
              <w:t>0897571430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ноември</w:t>
            </w:r>
          </w:p>
          <w:p w:rsidR="00FC65A5" w:rsidRDefault="00FC65A5" w:rsidP="00E54710">
            <w:r>
              <w:t>31.10.2020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Клуб „Отвори очи”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Ден на народите будители </w:t>
            </w:r>
          </w:p>
        </w:tc>
        <w:tc>
          <w:tcPr>
            <w:tcW w:w="1636" w:type="dxa"/>
          </w:tcPr>
          <w:p w:rsidR="00FC65A5" w:rsidRDefault="00FC65A5" w:rsidP="00E54710">
            <w:r>
              <w:t>Клуб „Отвори очи”</w:t>
            </w:r>
          </w:p>
          <w:p w:rsidR="00FC65A5" w:rsidRDefault="00FC65A5" w:rsidP="00E54710">
            <w:r>
              <w:t>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hyperlink r:id="rId46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21.11.2020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r>
              <w:t>Ден на християнското семейство и Световен ден на танца – „</w:t>
            </w:r>
            <w:proofErr w:type="spellStart"/>
            <w:r>
              <w:t>Хоротека</w:t>
            </w:r>
            <w:proofErr w:type="spellEnd"/>
            <w:r>
              <w:t>” с участието на танцова формация „</w:t>
            </w:r>
            <w:proofErr w:type="spellStart"/>
            <w:r>
              <w:t>Радомира</w:t>
            </w:r>
            <w:proofErr w:type="spellEnd"/>
            <w:r>
              <w:t>”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0886076008</w:t>
            </w:r>
          </w:p>
          <w:p w:rsidR="00FC65A5" w:rsidRDefault="00FC65A5" w:rsidP="00E54710">
            <w:hyperlink r:id="rId47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м. декември</w:t>
            </w:r>
          </w:p>
          <w:p w:rsidR="00FC65A5" w:rsidRDefault="00FC65A5" w:rsidP="00E54710">
            <w:r>
              <w:t>04.12.2020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r>
              <w:t xml:space="preserve">Здравна беседа от д-р </w:t>
            </w:r>
            <w:proofErr w:type="spellStart"/>
            <w:r>
              <w:t>Богословов</w:t>
            </w:r>
            <w:proofErr w:type="spellEnd"/>
            <w:r>
              <w:t xml:space="preserve"> – „Борба със СПИН”  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>Клуб „Отвори очи”</w:t>
            </w:r>
          </w:p>
          <w:p w:rsidR="00FC65A5" w:rsidRDefault="00FC65A5" w:rsidP="00E54710"/>
        </w:tc>
        <w:tc>
          <w:tcPr>
            <w:tcW w:w="2876" w:type="dxa"/>
          </w:tcPr>
          <w:p w:rsidR="00FC65A5" w:rsidRDefault="00FC65A5" w:rsidP="00E54710">
            <w:hyperlink r:id="rId48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02.12.- 15.12.2020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</w:p>
        </w:tc>
        <w:tc>
          <w:tcPr>
            <w:tcW w:w="5112" w:type="dxa"/>
          </w:tcPr>
          <w:p w:rsidR="00FC65A5" w:rsidRDefault="00FC65A5" w:rsidP="00E54710">
            <w:r>
              <w:t>Коледна феерия - подготовка за Коледните и Новогодишни празненства</w:t>
            </w:r>
          </w:p>
        </w:tc>
        <w:tc>
          <w:tcPr>
            <w:tcW w:w="1636" w:type="dxa"/>
          </w:tcPr>
          <w:p w:rsidR="00FC65A5" w:rsidRDefault="00FC65A5" w:rsidP="00E54710">
            <w:r>
              <w:t>Читалище,</w:t>
            </w:r>
          </w:p>
          <w:p w:rsidR="00FC65A5" w:rsidRDefault="00FC65A5" w:rsidP="00E54710">
            <w:r>
              <w:t xml:space="preserve"> Клуб „Отвори очи,”</w:t>
            </w:r>
          </w:p>
          <w:p w:rsidR="00FC65A5" w:rsidRDefault="00FC65A5" w:rsidP="00E54710">
            <w:r>
              <w:t>Защитени жилища</w:t>
            </w:r>
          </w:p>
          <w:p w:rsidR="00FC65A5" w:rsidRDefault="00FC65A5" w:rsidP="00E54710"/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hyperlink r:id="rId49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06126 2521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19.12.2020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Голямо фоайе</w:t>
            </w:r>
          </w:p>
        </w:tc>
        <w:tc>
          <w:tcPr>
            <w:tcW w:w="5112" w:type="dxa"/>
          </w:tcPr>
          <w:p w:rsidR="00FC65A5" w:rsidRDefault="00FC65A5" w:rsidP="00E54710">
            <w:r>
              <w:t>Изложба-базар на украса за предстоящите празници</w:t>
            </w:r>
          </w:p>
        </w:tc>
        <w:tc>
          <w:tcPr>
            <w:tcW w:w="1636" w:type="dxa"/>
          </w:tcPr>
          <w:p w:rsidR="00FC65A5" w:rsidRDefault="00FC65A5" w:rsidP="00E54710">
            <w:r>
              <w:t xml:space="preserve">Читалище, </w:t>
            </w:r>
          </w:p>
          <w:p w:rsidR="00FC65A5" w:rsidRDefault="00FC65A5" w:rsidP="00E54710">
            <w:r>
              <w:t>Клуб „Отвори очи,”</w:t>
            </w:r>
          </w:p>
          <w:p w:rsidR="00FC65A5" w:rsidRDefault="00FC65A5" w:rsidP="00E54710">
            <w:r>
              <w:t>Защитени жилища</w:t>
            </w:r>
          </w:p>
        </w:tc>
        <w:tc>
          <w:tcPr>
            <w:tcW w:w="2876" w:type="dxa"/>
          </w:tcPr>
          <w:p w:rsidR="00FC65A5" w:rsidRDefault="00FC65A5" w:rsidP="00E54710">
            <w:r>
              <w:t>0884904272</w:t>
            </w:r>
          </w:p>
          <w:p w:rsidR="00FC65A5" w:rsidRDefault="00FC65A5" w:rsidP="00E54710">
            <w:r>
              <w:t>0897571430</w:t>
            </w:r>
          </w:p>
          <w:p w:rsidR="00FC65A5" w:rsidRDefault="00FC65A5" w:rsidP="00E54710">
            <w:hyperlink r:id="rId50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>
            <w:r>
              <w:t>06126 2521</w:t>
            </w:r>
          </w:p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23.12.2020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Дневен център</w:t>
            </w:r>
          </w:p>
        </w:tc>
        <w:tc>
          <w:tcPr>
            <w:tcW w:w="5112" w:type="dxa"/>
          </w:tcPr>
          <w:p w:rsidR="00FC65A5" w:rsidRDefault="00FC65A5" w:rsidP="00E54710">
            <w:r>
              <w:t>Символично „запалване” на Коледната елха ; карнавал</w:t>
            </w:r>
          </w:p>
        </w:tc>
        <w:tc>
          <w:tcPr>
            <w:tcW w:w="1636" w:type="dxa"/>
          </w:tcPr>
          <w:p w:rsidR="00FC65A5" w:rsidRDefault="00FC65A5" w:rsidP="00E54710">
            <w:r>
              <w:t>Кметство, 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0888 279 705</w:t>
            </w:r>
          </w:p>
          <w:p w:rsidR="00FC65A5" w:rsidRDefault="00FC65A5" w:rsidP="00E54710">
            <w:r>
              <w:t>0878162632</w:t>
            </w:r>
          </w:p>
          <w:p w:rsidR="00FC65A5" w:rsidRDefault="00FC65A5" w:rsidP="00E54710">
            <w:hyperlink r:id="rId51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  <w:p w:rsidR="00FC65A5" w:rsidRDefault="00FC65A5" w:rsidP="00E54710"/>
        </w:tc>
        <w:tc>
          <w:tcPr>
            <w:tcW w:w="1620" w:type="dxa"/>
          </w:tcPr>
          <w:p w:rsidR="00FC65A5" w:rsidRDefault="00FC65A5" w:rsidP="00E54710"/>
        </w:tc>
      </w:tr>
      <w:tr w:rsidR="00FC65A5" w:rsidTr="00D80D18">
        <w:trPr>
          <w:trHeight w:val="279"/>
        </w:trPr>
        <w:tc>
          <w:tcPr>
            <w:tcW w:w="1519" w:type="dxa"/>
          </w:tcPr>
          <w:p w:rsidR="00FC65A5" w:rsidRDefault="00FC65A5" w:rsidP="00E54710">
            <w:r>
              <w:t>31.12.2020</w:t>
            </w:r>
          </w:p>
        </w:tc>
        <w:tc>
          <w:tcPr>
            <w:tcW w:w="2621" w:type="dxa"/>
          </w:tcPr>
          <w:p w:rsidR="00FC65A5" w:rsidRDefault="00FC65A5" w:rsidP="00E54710">
            <w:pPr>
              <w:jc w:val="both"/>
            </w:pPr>
            <w:r>
              <w:t>На открито</w:t>
            </w:r>
          </w:p>
        </w:tc>
        <w:tc>
          <w:tcPr>
            <w:tcW w:w="5112" w:type="dxa"/>
          </w:tcPr>
          <w:p w:rsidR="00FC65A5" w:rsidRDefault="00FC65A5" w:rsidP="00E54710">
            <w:r>
              <w:t>Посрещане на Новата 2021  година – хоро „Насред село”</w:t>
            </w:r>
          </w:p>
        </w:tc>
        <w:tc>
          <w:tcPr>
            <w:tcW w:w="1636" w:type="dxa"/>
          </w:tcPr>
          <w:p w:rsidR="00FC65A5" w:rsidRDefault="00FC65A5" w:rsidP="00E54710">
            <w:r>
              <w:t>Кметство, Читалище</w:t>
            </w:r>
          </w:p>
        </w:tc>
        <w:tc>
          <w:tcPr>
            <w:tcW w:w="2876" w:type="dxa"/>
          </w:tcPr>
          <w:p w:rsidR="00FC65A5" w:rsidRDefault="00FC65A5" w:rsidP="00E54710">
            <w:r>
              <w:t>0888 279 705</w:t>
            </w:r>
          </w:p>
          <w:p w:rsidR="00FC65A5" w:rsidRDefault="00FC65A5" w:rsidP="00E54710">
            <w:r>
              <w:t>0884904272</w:t>
            </w:r>
          </w:p>
          <w:p w:rsidR="00FC65A5" w:rsidRDefault="00FC65A5" w:rsidP="00E54710">
            <w:hyperlink r:id="rId52" w:history="1">
              <w:r w:rsidRPr="00A04D95">
                <w:rPr>
                  <w:rStyle w:val="a7"/>
                  <w:lang w:val="en-US"/>
                </w:rPr>
                <w:t>razvitie</w:t>
              </w:r>
              <w:r w:rsidRPr="00A04D95">
                <w:rPr>
                  <w:rStyle w:val="a7"/>
                </w:rPr>
                <w:t>_</w:t>
              </w:r>
              <w:r w:rsidRPr="00A04D95">
                <w:rPr>
                  <w:rStyle w:val="a7"/>
                  <w:lang w:val="en-US"/>
                </w:rPr>
                <w:t>ck</w:t>
              </w:r>
              <w:r w:rsidRPr="00A04D95">
                <w:rPr>
                  <w:rStyle w:val="a7"/>
                </w:rPr>
                <w:t>@</w:t>
              </w:r>
              <w:r w:rsidRPr="00A04D95">
                <w:rPr>
                  <w:rStyle w:val="a7"/>
                  <w:lang w:val="en-US"/>
                </w:rPr>
                <w:t>abv</w:t>
              </w:r>
              <w:r w:rsidRPr="00A04D95">
                <w:rPr>
                  <w:rStyle w:val="a7"/>
                </w:rPr>
                <w:t>.</w:t>
              </w:r>
              <w:r w:rsidRPr="00A04D95">
                <w:rPr>
                  <w:rStyle w:val="a7"/>
                  <w:lang w:val="en-US"/>
                </w:rPr>
                <w:t>bg</w:t>
              </w:r>
            </w:hyperlink>
          </w:p>
        </w:tc>
        <w:tc>
          <w:tcPr>
            <w:tcW w:w="1620" w:type="dxa"/>
          </w:tcPr>
          <w:p w:rsidR="00FC65A5" w:rsidRDefault="00FC65A5" w:rsidP="00E54710"/>
        </w:tc>
      </w:tr>
    </w:tbl>
    <w:tbl>
      <w:tblPr>
        <w:tblpPr w:leftFromText="141" w:rightFromText="141" w:horzAnchor="page" w:tblpX="2139" w:tblpY="-8631"/>
        <w:tblW w:w="196" w:type="dxa"/>
        <w:tblCellMar>
          <w:left w:w="0" w:type="dxa"/>
          <w:right w:w="0" w:type="dxa"/>
        </w:tblCellMar>
        <w:tblLook w:val="0000"/>
      </w:tblPr>
      <w:tblGrid>
        <w:gridCol w:w="65"/>
        <w:gridCol w:w="66"/>
        <w:gridCol w:w="65"/>
      </w:tblGrid>
      <w:tr w:rsidR="00FC65A5" w:rsidTr="00E54710">
        <w:trPr>
          <w:gridAfter w:val="1"/>
          <w:wAfter w:w="65" w:type="dxa"/>
          <w:trHeight w:val="8"/>
        </w:trPr>
        <w:tc>
          <w:tcPr>
            <w:tcW w:w="131" w:type="dxa"/>
            <w:gridSpan w:val="2"/>
            <w:vAlign w:val="center"/>
          </w:tcPr>
          <w:p w:rsidR="00FC65A5" w:rsidRDefault="00FC65A5" w:rsidP="00E54710">
            <w:pPr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C65A5" w:rsidTr="00E54710">
        <w:trPr>
          <w:trHeight w:val="10"/>
        </w:trPr>
        <w:tc>
          <w:tcPr>
            <w:tcW w:w="65" w:type="dxa"/>
            <w:vAlign w:val="center"/>
          </w:tcPr>
          <w:p w:rsidR="00FC65A5" w:rsidRDefault="00FC65A5" w:rsidP="00E54710">
            <w:pPr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66" w:type="dxa"/>
            <w:vAlign w:val="center"/>
          </w:tcPr>
          <w:p w:rsidR="00FC65A5" w:rsidRDefault="00FC65A5" w:rsidP="00E54710">
            <w:pPr>
              <w:rPr>
                <w:rFonts w:ascii="Tahoma" w:hAnsi="Tahoma" w:cs="Tahoma"/>
                <w:sz w:val="17"/>
                <w:szCs w:val="17"/>
              </w:rPr>
            </w:pPr>
          </w:p>
        </w:tc>
        <w:tc>
          <w:tcPr>
            <w:tcW w:w="65" w:type="dxa"/>
            <w:vAlign w:val="center"/>
          </w:tcPr>
          <w:p w:rsidR="00FC65A5" w:rsidRDefault="00FC65A5" w:rsidP="00E54710">
            <w:pPr>
              <w:pStyle w:val="2"/>
              <w:spacing w:line="255" w:lineRule="atLeast"/>
              <w:rPr>
                <w:rFonts w:ascii="Tahoma" w:hAnsi="Tahoma" w:cs="Tahoma"/>
              </w:rPr>
            </w:pPr>
          </w:p>
        </w:tc>
      </w:tr>
    </w:tbl>
    <w:p w:rsidR="00FC65A5" w:rsidRDefault="00FC65A5" w:rsidP="00FC65A5"/>
    <w:p w:rsidR="00FC65A5" w:rsidRDefault="00FC65A5" w:rsidP="00FC65A5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Забележка: </w:t>
      </w:r>
      <w:r>
        <w:rPr>
          <w:sz w:val="28"/>
          <w:szCs w:val="28"/>
        </w:rPr>
        <w:t xml:space="preserve"> При описване на културните събития в графа „Забележка” отбележете вида на </w:t>
      </w:r>
      <w:proofErr w:type="spellStart"/>
      <w:r>
        <w:rPr>
          <w:sz w:val="28"/>
          <w:szCs w:val="28"/>
        </w:rPr>
        <w:t>мероприятиятието</w:t>
      </w:r>
      <w:proofErr w:type="spellEnd"/>
      <w:r>
        <w:rPr>
          <w:sz w:val="28"/>
          <w:szCs w:val="28"/>
        </w:rPr>
        <w:t>:</w:t>
      </w:r>
    </w:p>
    <w:p w:rsidR="00FC65A5" w:rsidRDefault="00FC65A5" w:rsidP="00FC65A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Културни събития с международно участие;</w:t>
      </w:r>
    </w:p>
    <w:p w:rsidR="00FC65A5" w:rsidRDefault="00FC65A5" w:rsidP="00FC65A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Културни прояви с национално значение;</w:t>
      </w:r>
    </w:p>
    <w:p w:rsidR="00FC65A5" w:rsidRDefault="00FC65A5" w:rsidP="00FC65A5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Културни събития с регионално и местно значение;</w:t>
      </w:r>
    </w:p>
    <w:p w:rsidR="00FC65A5" w:rsidRDefault="00FC65A5" w:rsidP="00FC65A5">
      <w:pPr>
        <w:numPr>
          <w:ilvl w:val="0"/>
          <w:numId w:val="3"/>
        </w:numPr>
      </w:pPr>
      <w:r w:rsidRPr="00B0452C">
        <w:rPr>
          <w:sz w:val="28"/>
          <w:szCs w:val="28"/>
        </w:rPr>
        <w:t xml:space="preserve">Чествания на кръгли годишнини </w:t>
      </w:r>
    </w:p>
    <w:p w:rsidR="00FC65A5" w:rsidRDefault="00FC65A5"/>
    <w:sectPr w:rsidR="00FC65A5" w:rsidSect="00D80D18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7FE1"/>
    <w:multiLevelType w:val="hybridMultilevel"/>
    <w:tmpl w:val="1DD01C00"/>
    <w:lvl w:ilvl="0" w:tplc="0BDA123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">
    <w:nsid w:val="18966E67"/>
    <w:multiLevelType w:val="hybridMultilevel"/>
    <w:tmpl w:val="DCA68498"/>
    <w:lvl w:ilvl="0" w:tplc="1CBCBD76">
      <w:start w:val="2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">
    <w:nsid w:val="34B8471A"/>
    <w:multiLevelType w:val="hybridMultilevel"/>
    <w:tmpl w:val="9A80BD20"/>
    <w:lvl w:ilvl="0" w:tplc="C85E5EE2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C65A5"/>
    <w:rsid w:val="002C3109"/>
    <w:rsid w:val="009E2E7B"/>
    <w:rsid w:val="00C71EFC"/>
    <w:rsid w:val="00D80D18"/>
    <w:rsid w:val="00FC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2">
    <w:name w:val="heading 2"/>
    <w:basedOn w:val="a"/>
    <w:next w:val="a"/>
    <w:link w:val="20"/>
    <w:qFormat/>
    <w:rsid w:val="00FC65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65A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C65A5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C65A5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20">
    <w:name w:val="Заглавие 2 Знак"/>
    <w:basedOn w:val="a0"/>
    <w:link w:val="2"/>
    <w:rsid w:val="00FC65A5"/>
    <w:rPr>
      <w:rFonts w:ascii="Arial" w:eastAsia="Times New Roman" w:hAnsi="Arial" w:cs="Arial"/>
      <w:b/>
      <w:bCs/>
      <w:i/>
      <w:iCs/>
      <w:sz w:val="28"/>
      <w:szCs w:val="28"/>
      <w:lang w:eastAsia="bg-BG"/>
    </w:rPr>
  </w:style>
  <w:style w:type="table" w:styleId="a6">
    <w:name w:val="Table Grid"/>
    <w:basedOn w:val="a1"/>
    <w:rsid w:val="00FC6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FC65A5"/>
    <w:rPr>
      <w:color w:val="0000FF"/>
      <w:u w:val="single"/>
    </w:rPr>
  </w:style>
  <w:style w:type="paragraph" w:customStyle="1" w:styleId="Default">
    <w:name w:val="Default"/>
    <w:rsid w:val="00FC65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razvitie_ck@abv.bg" TargetMode="External"/><Relationship Id="rId39" Type="http://schemas.openxmlformats.org/officeDocument/2006/relationships/hyperlink" Target="mailto:razvitie_ck@abv.b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azvitie_ck@abv.bg" TargetMode="External"/><Relationship Id="rId34" Type="http://schemas.openxmlformats.org/officeDocument/2006/relationships/hyperlink" Target="mailto:razvitie_ck@abv.bg" TargetMode="External"/><Relationship Id="rId42" Type="http://schemas.openxmlformats.org/officeDocument/2006/relationships/hyperlink" Target="mailto:razvitie_ck@abv.bg" TargetMode="External"/><Relationship Id="rId47" Type="http://schemas.openxmlformats.org/officeDocument/2006/relationships/hyperlink" Target="mailto:razvitie_ck@abv.bg" TargetMode="External"/><Relationship Id="rId50" Type="http://schemas.openxmlformats.org/officeDocument/2006/relationships/hyperlink" Target="mailto:razvitie_ck@abv.b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razvitie_ck@abv.bg" TargetMode="External"/><Relationship Id="rId33" Type="http://schemas.openxmlformats.org/officeDocument/2006/relationships/hyperlink" Target="mailto:razvitie_ck@abv.bg" TargetMode="External"/><Relationship Id="rId38" Type="http://schemas.openxmlformats.org/officeDocument/2006/relationships/hyperlink" Target="mailto:razvitie_ck@abv.bg" TargetMode="External"/><Relationship Id="rId46" Type="http://schemas.openxmlformats.org/officeDocument/2006/relationships/hyperlink" Target="mailto:razvitie_ck@abv.b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kmetstvo_ck@abv.bg" TargetMode="External"/><Relationship Id="rId29" Type="http://schemas.openxmlformats.org/officeDocument/2006/relationships/hyperlink" Target="mailto:razvitie_ck@abv.bg" TargetMode="External"/><Relationship Id="rId41" Type="http://schemas.openxmlformats.org/officeDocument/2006/relationships/hyperlink" Target="mailto:razvitie_ck@abv.b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razvitie_ck@abv.bg" TargetMode="External"/><Relationship Id="rId32" Type="http://schemas.openxmlformats.org/officeDocument/2006/relationships/hyperlink" Target="mailto:razvitie_ck@abv.bg" TargetMode="External"/><Relationship Id="rId37" Type="http://schemas.openxmlformats.org/officeDocument/2006/relationships/hyperlink" Target="mailto:razvitie_ck@abv.bg" TargetMode="External"/><Relationship Id="rId40" Type="http://schemas.openxmlformats.org/officeDocument/2006/relationships/hyperlink" Target="mailto:razvitie_ck@abv.bg" TargetMode="External"/><Relationship Id="rId45" Type="http://schemas.openxmlformats.org/officeDocument/2006/relationships/hyperlink" Target="mailto:razvitie_ck@abv.b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kmetstvo_ck@abv.bg" TargetMode="External"/><Relationship Id="rId28" Type="http://schemas.openxmlformats.org/officeDocument/2006/relationships/hyperlink" Target="mailto:razvitie_ck@abv.bg" TargetMode="External"/><Relationship Id="rId36" Type="http://schemas.openxmlformats.org/officeDocument/2006/relationships/hyperlink" Target="mailto:razvitie_ck@abv.bg" TargetMode="External"/><Relationship Id="rId49" Type="http://schemas.openxmlformats.org/officeDocument/2006/relationships/hyperlink" Target="mailto:razvitie_ck@abv.bg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razvitie_ck@abv.bg" TargetMode="External"/><Relationship Id="rId31" Type="http://schemas.openxmlformats.org/officeDocument/2006/relationships/hyperlink" Target="mailto:razvitie_ck@abv.bg" TargetMode="External"/><Relationship Id="rId44" Type="http://schemas.openxmlformats.org/officeDocument/2006/relationships/hyperlink" Target="mailto:razvitie_ck@abv.bg" TargetMode="External"/><Relationship Id="rId52" Type="http://schemas.openxmlformats.org/officeDocument/2006/relationships/hyperlink" Target="mailto:razvitie_ck@abv.b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razvitie_ck@abv.bg" TargetMode="External"/><Relationship Id="rId27" Type="http://schemas.openxmlformats.org/officeDocument/2006/relationships/hyperlink" Target="mailto:razvitie_ck@abv.bg" TargetMode="External"/><Relationship Id="rId30" Type="http://schemas.openxmlformats.org/officeDocument/2006/relationships/hyperlink" Target="mailto:razvitie_ck@abv.bg" TargetMode="External"/><Relationship Id="rId35" Type="http://schemas.openxmlformats.org/officeDocument/2006/relationships/hyperlink" Target="mailto:razvitie_ck@abv.bg" TargetMode="External"/><Relationship Id="rId43" Type="http://schemas.openxmlformats.org/officeDocument/2006/relationships/hyperlink" Target="mailto:razvitie_ck@abv.bg" TargetMode="External"/><Relationship Id="rId48" Type="http://schemas.openxmlformats.org/officeDocument/2006/relationships/hyperlink" Target="mailto:razvitie_ck@abv.bg" TargetMode="External"/><Relationship Id="rId8" Type="http://schemas.openxmlformats.org/officeDocument/2006/relationships/image" Target="media/image4.jpeg"/><Relationship Id="rId51" Type="http://schemas.openxmlformats.org/officeDocument/2006/relationships/hyperlink" Target="mailto:razvitie_ck@abv.bg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3732</Words>
  <Characters>21277</Characters>
  <Application>Microsoft Office Word</Application>
  <DocSecurity>0</DocSecurity>
  <Lines>177</Lines>
  <Paragraphs>49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vt</Company>
  <LinksUpToDate>false</LinksUpToDate>
  <CharactersWithSpaces>24960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tserova koria</dc:creator>
  <cp:keywords/>
  <dc:description/>
  <cp:lastModifiedBy>tserova koria</cp:lastModifiedBy>
  <cp:revision>2</cp:revision>
  <dcterms:created xsi:type="dcterms:W3CDTF">2020-03-12T13:05:00Z</dcterms:created>
  <dcterms:modified xsi:type="dcterms:W3CDTF">2020-03-12T13:19:00Z</dcterms:modified>
</cp:coreProperties>
</file>